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page" w:tblpX="6388" w:tblpY="-452"/>
        <w:tblW w:w="0" w:type="auto"/>
        <w:tblLook w:val="04A0" w:firstRow="1" w:lastRow="0" w:firstColumn="1" w:lastColumn="0" w:noHBand="0" w:noVBand="1"/>
      </w:tblPr>
      <w:tblGrid>
        <w:gridCol w:w="2093"/>
        <w:gridCol w:w="2793"/>
      </w:tblGrid>
      <w:tr w:rsidR="00BE5B16" w:rsidRPr="00BE5B16" w:rsidTr="00C25CB4">
        <w:trPr>
          <w:trHeight w:val="288"/>
        </w:trPr>
        <w:tc>
          <w:tcPr>
            <w:tcW w:w="2093" w:type="dxa"/>
          </w:tcPr>
          <w:p w:rsidR="00102ECE" w:rsidRPr="00BE5B16" w:rsidRDefault="00102ECE" w:rsidP="00C25CB4">
            <w:pPr>
              <w:tabs>
                <w:tab w:val="left" w:pos="5940"/>
              </w:tabs>
              <w:spacing w:after="0" w:line="240" w:lineRule="auto"/>
              <w:rPr>
                <w:rFonts w:ascii="Cambria" w:hAnsi="Cambria" w:cs="Arial"/>
                <w:sz w:val="18"/>
              </w:rPr>
            </w:pPr>
            <w:r w:rsidRPr="00BE5B16">
              <w:rPr>
                <w:rFonts w:ascii="Cambria" w:hAnsi="Cambria" w:cs="Arial"/>
                <w:sz w:val="18"/>
              </w:rPr>
              <w:t>FECHA:</w:t>
            </w:r>
          </w:p>
        </w:tc>
        <w:tc>
          <w:tcPr>
            <w:tcW w:w="2793" w:type="dxa"/>
          </w:tcPr>
          <w:p w:rsidR="00102ECE" w:rsidRPr="00BE5B16" w:rsidRDefault="007E2E0D" w:rsidP="002F5965">
            <w:pPr>
              <w:tabs>
                <w:tab w:val="left" w:pos="5940"/>
              </w:tabs>
              <w:spacing w:after="0" w:line="240" w:lineRule="auto"/>
              <w:rPr>
                <w:rFonts w:ascii="Cambria" w:hAnsi="Cambria" w:cs="Arial"/>
                <w:sz w:val="18"/>
              </w:rPr>
            </w:pPr>
            <w:r>
              <w:rPr>
                <w:rFonts w:ascii="Cambria" w:hAnsi="Cambria" w:cs="Arial"/>
                <w:sz w:val="18"/>
              </w:rPr>
              <w:t>28</w:t>
            </w:r>
            <w:r w:rsidR="00BB294E">
              <w:rPr>
                <w:rFonts w:ascii="Cambria" w:hAnsi="Cambria" w:cs="Arial"/>
                <w:sz w:val="18"/>
              </w:rPr>
              <w:t xml:space="preserve"> DE </w:t>
            </w:r>
            <w:r w:rsidR="002F5965">
              <w:rPr>
                <w:rFonts w:ascii="Cambria" w:hAnsi="Cambria" w:cs="Arial"/>
                <w:sz w:val="18"/>
              </w:rPr>
              <w:t>MAYO</w:t>
            </w:r>
            <w:r w:rsidR="00190785">
              <w:rPr>
                <w:rFonts w:ascii="Cambria" w:hAnsi="Cambria" w:cs="Arial"/>
                <w:sz w:val="18"/>
              </w:rPr>
              <w:t xml:space="preserve"> DE 2018</w:t>
            </w:r>
          </w:p>
        </w:tc>
      </w:tr>
      <w:tr w:rsidR="00BE5B16" w:rsidRPr="00BE5B16" w:rsidTr="00C25CB4">
        <w:trPr>
          <w:trHeight w:val="288"/>
        </w:trPr>
        <w:tc>
          <w:tcPr>
            <w:tcW w:w="2093" w:type="dxa"/>
          </w:tcPr>
          <w:p w:rsidR="00102ECE" w:rsidRPr="00BE5B16" w:rsidRDefault="00102ECE" w:rsidP="00C25CB4">
            <w:pPr>
              <w:tabs>
                <w:tab w:val="left" w:pos="5940"/>
              </w:tabs>
              <w:spacing w:after="0" w:line="240" w:lineRule="auto"/>
              <w:rPr>
                <w:rFonts w:ascii="Cambria" w:hAnsi="Cambria" w:cs="Arial"/>
                <w:sz w:val="18"/>
              </w:rPr>
            </w:pPr>
            <w:r w:rsidRPr="00BE5B16">
              <w:rPr>
                <w:rFonts w:ascii="Cambria" w:hAnsi="Cambria" w:cs="Arial"/>
                <w:sz w:val="18"/>
              </w:rPr>
              <w:t xml:space="preserve">ACTA DE CABILDO No.  </w:t>
            </w:r>
          </w:p>
        </w:tc>
        <w:tc>
          <w:tcPr>
            <w:tcW w:w="2793" w:type="dxa"/>
          </w:tcPr>
          <w:p w:rsidR="00102ECE" w:rsidRPr="00BE5B16" w:rsidRDefault="009F325A" w:rsidP="007E2E0D">
            <w:pPr>
              <w:tabs>
                <w:tab w:val="left" w:pos="5940"/>
              </w:tabs>
              <w:spacing w:after="0" w:line="240" w:lineRule="auto"/>
              <w:rPr>
                <w:rFonts w:ascii="Cambria" w:hAnsi="Cambria" w:cs="Arial"/>
                <w:sz w:val="18"/>
              </w:rPr>
            </w:pPr>
            <w:r>
              <w:rPr>
                <w:rFonts w:ascii="Cambria" w:hAnsi="Cambria" w:cs="Arial"/>
                <w:sz w:val="18"/>
              </w:rPr>
              <w:t>10</w:t>
            </w:r>
            <w:r w:rsidR="007E2E0D">
              <w:rPr>
                <w:rFonts w:ascii="Cambria" w:hAnsi="Cambria" w:cs="Arial"/>
                <w:sz w:val="18"/>
              </w:rPr>
              <w:t>5</w:t>
            </w:r>
            <w:r>
              <w:rPr>
                <w:rFonts w:ascii="Cambria" w:hAnsi="Cambria" w:cs="Arial"/>
                <w:sz w:val="18"/>
              </w:rPr>
              <w:t>/2018</w:t>
            </w:r>
          </w:p>
        </w:tc>
      </w:tr>
      <w:tr w:rsidR="00BE5B16" w:rsidRPr="00BE5B16" w:rsidTr="00C25CB4">
        <w:trPr>
          <w:trHeight w:val="288"/>
        </w:trPr>
        <w:tc>
          <w:tcPr>
            <w:tcW w:w="4886" w:type="dxa"/>
            <w:gridSpan w:val="2"/>
          </w:tcPr>
          <w:p w:rsidR="00102ECE" w:rsidRPr="00BE5B16" w:rsidRDefault="00102ECE" w:rsidP="00C25CB4">
            <w:pPr>
              <w:tabs>
                <w:tab w:val="left" w:pos="5940"/>
              </w:tabs>
              <w:spacing w:after="0" w:line="240" w:lineRule="auto"/>
              <w:jc w:val="center"/>
              <w:rPr>
                <w:rFonts w:ascii="Cambria" w:hAnsi="Cambria" w:cs="Arial"/>
                <w:b/>
                <w:sz w:val="18"/>
              </w:rPr>
            </w:pPr>
            <w:r w:rsidRPr="00BE5B16">
              <w:rPr>
                <w:rFonts w:ascii="Cambria" w:hAnsi="Cambria" w:cs="Arial"/>
                <w:b/>
                <w:sz w:val="18"/>
              </w:rPr>
              <w:t>ORDINARIA</w:t>
            </w:r>
          </w:p>
        </w:tc>
      </w:tr>
    </w:tbl>
    <w:p w:rsidR="008154DE" w:rsidRDefault="008154DE" w:rsidP="00102ECE">
      <w:pPr>
        <w:tabs>
          <w:tab w:val="left" w:pos="567"/>
        </w:tabs>
        <w:spacing w:line="240" w:lineRule="auto"/>
        <w:jc w:val="both"/>
        <w:rPr>
          <w:rFonts w:ascii="Bookman Old Style" w:hAnsi="Bookman Old Style"/>
          <w:b/>
          <w:sz w:val="24"/>
          <w:szCs w:val="26"/>
        </w:rPr>
      </w:pPr>
    </w:p>
    <w:p w:rsidR="000F520B" w:rsidRDefault="000F520B" w:rsidP="008154DE">
      <w:pPr>
        <w:tabs>
          <w:tab w:val="left" w:pos="0"/>
        </w:tabs>
        <w:spacing w:after="0" w:line="240" w:lineRule="auto"/>
        <w:jc w:val="both"/>
        <w:rPr>
          <w:rFonts w:ascii="Bookman Old Style" w:hAnsi="Bookman Old Style" w:cs="Arial"/>
          <w:sz w:val="24"/>
          <w:szCs w:val="24"/>
        </w:rPr>
      </w:pPr>
    </w:p>
    <w:p w:rsidR="00061ACF" w:rsidRDefault="00102ECE" w:rsidP="008154DE">
      <w:pPr>
        <w:tabs>
          <w:tab w:val="left" w:pos="0"/>
        </w:tabs>
        <w:spacing w:after="0" w:line="240" w:lineRule="auto"/>
        <w:jc w:val="both"/>
        <w:rPr>
          <w:rFonts w:ascii="Bookman Old Style" w:hAnsi="Bookman Old Style" w:cs="Arial"/>
          <w:sz w:val="24"/>
          <w:szCs w:val="24"/>
        </w:rPr>
      </w:pPr>
      <w:r w:rsidRPr="00BE5B16">
        <w:rPr>
          <w:rFonts w:ascii="Bookman Old Style" w:hAnsi="Bookman Old Style" w:cs="Arial"/>
          <w:sz w:val="24"/>
          <w:szCs w:val="24"/>
        </w:rPr>
        <w:t xml:space="preserve">En Tampamolón Corona, estado de San Luis Potosí, a </w:t>
      </w:r>
      <w:r w:rsidR="007E2E0D">
        <w:rPr>
          <w:rFonts w:ascii="Bookman Old Style" w:hAnsi="Bookman Old Style" w:cs="Arial"/>
          <w:sz w:val="24"/>
          <w:szCs w:val="24"/>
        </w:rPr>
        <w:t>28</w:t>
      </w:r>
      <w:r w:rsidR="00B212B6">
        <w:rPr>
          <w:rFonts w:ascii="Bookman Old Style" w:hAnsi="Bookman Old Style" w:cs="Arial"/>
          <w:sz w:val="24"/>
          <w:szCs w:val="24"/>
        </w:rPr>
        <w:t xml:space="preserve"> de </w:t>
      </w:r>
      <w:r w:rsidR="00A44410">
        <w:rPr>
          <w:rFonts w:ascii="Bookman Old Style" w:hAnsi="Bookman Old Style" w:cs="Arial"/>
          <w:sz w:val="24"/>
          <w:szCs w:val="24"/>
        </w:rPr>
        <w:t>Mayo</w:t>
      </w:r>
      <w:r w:rsidRPr="00BE5B16">
        <w:rPr>
          <w:rFonts w:ascii="Bookman Old Style" w:hAnsi="Bookman Old Style" w:cs="Arial"/>
          <w:sz w:val="24"/>
          <w:szCs w:val="24"/>
        </w:rPr>
        <w:t xml:space="preserve"> de 201</w:t>
      </w:r>
      <w:r w:rsidR="00735166" w:rsidRPr="00BE5B16">
        <w:rPr>
          <w:rFonts w:ascii="Bookman Old Style" w:hAnsi="Bookman Old Style" w:cs="Arial"/>
          <w:sz w:val="24"/>
          <w:szCs w:val="24"/>
        </w:rPr>
        <w:t>8</w:t>
      </w:r>
      <w:r w:rsidRPr="00BE5B16">
        <w:rPr>
          <w:rFonts w:ascii="Bookman Old Style" w:hAnsi="Bookman Old Style" w:cs="Arial"/>
          <w:sz w:val="24"/>
          <w:szCs w:val="24"/>
        </w:rPr>
        <w:t xml:space="preserve">, siendo las </w:t>
      </w:r>
      <w:r w:rsidR="007E2E0D">
        <w:rPr>
          <w:rFonts w:ascii="Bookman Old Style" w:hAnsi="Bookman Old Style" w:cs="Arial"/>
          <w:sz w:val="24"/>
          <w:szCs w:val="24"/>
        </w:rPr>
        <w:t>8</w:t>
      </w:r>
      <w:r w:rsidRPr="0054055C">
        <w:rPr>
          <w:rFonts w:ascii="Bookman Old Style" w:hAnsi="Bookman Old Style" w:cs="Arial"/>
          <w:sz w:val="24"/>
          <w:szCs w:val="24"/>
        </w:rPr>
        <w:t>:</w:t>
      </w:r>
      <w:r w:rsidR="007E2E0D">
        <w:rPr>
          <w:rFonts w:ascii="Bookman Old Style" w:hAnsi="Bookman Old Style" w:cs="Arial"/>
          <w:sz w:val="24"/>
          <w:szCs w:val="24"/>
        </w:rPr>
        <w:t>3</w:t>
      </w:r>
      <w:r w:rsidRPr="00BE5B16">
        <w:rPr>
          <w:rFonts w:ascii="Bookman Old Style" w:hAnsi="Bookman Old Style" w:cs="Arial"/>
          <w:sz w:val="24"/>
          <w:szCs w:val="24"/>
        </w:rPr>
        <w:t xml:space="preserve">0 horas y con la finalidad de llevar a cabo </w:t>
      </w:r>
      <w:r w:rsidRPr="00BE5B16">
        <w:rPr>
          <w:rFonts w:ascii="Bookman Old Style" w:hAnsi="Bookman Old Style" w:cs="Arial"/>
          <w:b/>
          <w:sz w:val="24"/>
          <w:szCs w:val="24"/>
        </w:rPr>
        <w:t>sesión ordinaria de cabildo</w:t>
      </w:r>
      <w:r w:rsidRPr="00BE5B16">
        <w:rPr>
          <w:rFonts w:ascii="Bookman Old Style" w:hAnsi="Bookman Old Style" w:cs="Arial"/>
          <w:sz w:val="24"/>
          <w:szCs w:val="24"/>
        </w:rPr>
        <w:t xml:space="preserve">, señalada para tal fecha y hora previa convocatoria </w:t>
      </w:r>
      <w:r w:rsidRPr="00113939">
        <w:rPr>
          <w:rFonts w:ascii="Bookman Old Style" w:hAnsi="Bookman Old Style" w:cs="Arial"/>
          <w:sz w:val="24"/>
          <w:szCs w:val="24"/>
        </w:rPr>
        <w:t xml:space="preserve">girada, se encuentran presentes los CC. </w:t>
      </w:r>
      <w:r w:rsidR="00250120">
        <w:rPr>
          <w:rFonts w:ascii="Bookman Old Style" w:hAnsi="Bookman Old Style" w:cs="Arial"/>
          <w:sz w:val="24"/>
          <w:szCs w:val="24"/>
        </w:rPr>
        <w:t>L.A. Loida Martínez García</w:t>
      </w:r>
      <w:r w:rsidRPr="00113939">
        <w:rPr>
          <w:rFonts w:ascii="Bookman Old Style" w:hAnsi="Bookman Old Style" w:cs="Arial"/>
          <w:sz w:val="24"/>
          <w:szCs w:val="24"/>
        </w:rPr>
        <w:t>, President</w:t>
      </w:r>
      <w:r w:rsidR="00250120">
        <w:rPr>
          <w:rFonts w:ascii="Bookman Old Style" w:hAnsi="Bookman Old Style" w:cs="Arial"/>
          <w:sz w:val="24"/>
          <w:szCs w:val="24"/>
        </w:rPr>
        <w:t>a</w:t>
      </w:r>
      <w:r w:rsidRPr="00113939">
        <w:rPr>
          <w:rFonts w:ascii="Bookman Old Style" w:hAnsi="Bookman Old Style" w:cs="Arial"/>
          <w:sz w:val="24"/>
          <w:szCs w:val="24"/>
        </w:rPr>
        <w:t xml:space="preserve"> Municipal </w:t>
      </w:r>
      <w:r w:rsidR="00250120">
        <w:rPr>
          <w:rFonts w:ascii="Bookman Old Style" w:hAnsi="Bookman Old Style" w:cs="Arial"/>
          <w:sz w:val="24"/>
          <w:szCs w:val="24"/>
        </w:rPr>
        <w:t>Interina</w:t>
      </w:r>
      <w:r w:rsidRPr="00113939">
        <w:rPr>
          <w:rFonts w:ascii="Bookman Old Style" w:hAnsi="Bookman Old Style" w:cs="Arial"/>
          <w:sz w:val="24"/>
          <w:szCs w:val="24"/>
        </w:rPr>
        <w:t xml:space="preserve">, </w:t>
      </w:r>
      <w:r w:rsidR="005C73CB">
        <w:rPr>
          <w:rFonts w:ascii="Bookman Old Style" w:hAnsi="Bookman Old Style" w:cs="Arial"/>
          <w:sz w:val="24"/>
          <w:szCs w:val="24"/>
        </w:rPr>
        <w:t xml:space="preserve">C. Antonia Sánchez </w:t>
      </w:r>
      <w:r w:rsidR="009357B8">
        <w:rPr>
          <w:rFonts w:ascii="Bookman Old Style" w:hAnsi="Bookman Old Style" w:cs="Arial"/>
          <w:sz w:val="24"/>
          <w:szCs w:val="24"/>
        </w:rPr>
        <w:t>Álvare</w:t>
      </w:r>
      <w:r w:rsidR="005C73CB">
        <w:rPr>
          <w:rFonts w:ascii="Bookman Old Style" w:hAnsi="Bookman Old Style" w:cs="Arial"/>
          <w:sz w:val="24"/>
          <w:szCs w:val="24"/>
        </w:rPr>
        <w:t>z</w:t>
      </w:r>
      <w:r w:rsidRPr="00113939">
        <w:rPr>
          <w:rFonts w:ascii="Bookman Old Style" w:hAnsi="Bookman Old Style" w:cs="Arial"/>
          <w:sz w:val="24"/>
          <w:szCs w:val="24"/>
        </w:rPr>
        <w:t xml:space="preserve">, Primera Regidora, Profr. Sadot Viggiano Hernández Méndez, Segundo Regidor,  C. </w:t>
      </w:r>
      <w:proofErr w:type="spellStart"/>
      <w:r w:rsidRPr="00113939">
        <w:rPr>
          <w:rFonts w:ascii="Bookman Old Style" w:hAnsi="Bookman Old Style" w:cs="Arial"/>
          <w:sz w:val="24"/>
          <w:szCs w:val="24"/>
        </w:rPr>
        <w:t>Jisela</w:t>
      </w:r>
      <w:proofErr w:type="spellEnd"/>
      <w:r w:rsidRPr="00113939">
        <w:rPr>
          <w:rFonts w:ascii="Bookman Old Style" w:hAnsi="Bookman Old Style" w:cs="Arial"/>
          <w:sz w:val="24"/>
          <w:szCs w:val="24"/>
        </w:rPr>
        <w:t xml:space="preserve"> de Jesús Alvarado Mercado, Tercera Regidora, C. Santos Meza Martínez, Cuarto Regidor, C. Adela Martínez Álvarez, Quinta Regidora, C. Elia Raga Charnichart, Sexta Regidora, Profr. Ceferino García Aguilar, Síndico Municipal, C.P. Matilde Grande Marcial, Tesorera Municipal</w:t>
      </w:r>
      <w:r w:rsidRPr="009D7902">
        <w:rPr>
          <w:rFonts w:ascii="Bookman Old Style" w:hAnsi="Bookman Old Style" w:cs="Arial"/>
          <w:sz w:val="24"/>
          <w:szCs w:val="24"/>
        </w:rPr>
        <w:t>, C.P. Paula Reyes González, Contralor Interno  y</w:t>
      </w:r>
      <w:r w:rsidRPr="00113939">
        <w:rPr>
          <w:rFonts w:ascii="Bookman Old Style" w:hAnsi="Bookman Old Style" w:cs="Arial"/>
          <w:sz w:val="24"/>
          <w:szCs w:val="24"/>
        </w:rPr>
        <w:t xml:space="preserve"> el Mtro. Zenón Hervert Hernández, Secretario General del Honorable Ayuntamiento para dar inicio a la presente sesión bajo el siguiente:</w:t>
      </w:r>
    </w:p>
    <w:p w:rsidR="00A95143" w:rsidRDefault="00A95143" w:rsidP="00061ACF">
      <w:pPr>
        <w:tabs>
          <w:tab w:val="left" w:pos="567"/>
        </w:tabs>
        <w:spacing w:after="0" w:line="240" w:lineRule="auto"/>
        <w:jc w:val="both"/>
        <w:rPr>
          <w:rFonts w:ascii="Bookman Old Style" w:hAnsi="Bookman Old Style" w:cs="Arial"/>
          <w:sz w:val="24"/>
          <w:szCs w:val="24"/>
        </w:rPr>
      </w:pPr>
    </w:p>
    <w:p w:rsidR="00102ECE" w:rsidRDefault="00102ECE" w:rsidP="00061ACF">
      <w:pPr>
        <w:tabs>
          <w:tab w:val="left" w:pos="567"/>
        </w:tabs>
        <w:spacing w:after="0" w:line="240" w:lineRule="auto"/>
        <w:jc w:val="center"/>
        <w:rPr>
          <w:rFonts w:ascii="Bookman Old Style" w:hAnsi="Bookman Old Style" w:cs="Arial"/>
          <w:b/>
          <w:sz w:val="20"/>
          <w:szCs w:val="24"/>
        </w:rPr>
      </w:pPr>
      <w:r w:rsidRPr="0050377A">
        <w:rPr>
          <w:rFonts w:ascii="Bookman Old Style" w:hAnsi="Bookman Old Style" w:cs="Arial"/>
          <w:b/>
          <w:sz w:val="20"/>
          <w:szCs w:val="24"/>
        </w:rPr>
        <w:t>ORDEN DEL DIA</w:t>
      </w:r>
    </w:p>
    <w:p w:rsidR="004C39FB" w:rsidRDefault="004C39FB" w:rsidP="00061ACF">
      <w:pPr>
        <w:tabs>
          <w:tab w:val="left" w:pos="567"/>
        </w:tabs>
        <w:spacing w:after="0" w:line="240" w:lineRule="auto"/>
        <w:jc w:val="center"/>
        <w:rPr>
          <w:rFonts w:ascii="Bookman Old Style" w:hAnsi="Bookman Old Style" w:cs="Arial"/>
          <w:b/>
          <w:sz w:val="20"/>
          <w:szCs w:val="24"/>
        </w:rPr>
      </w:pP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Pase de lista y verificación del quórum legal.</w:t>
      </w: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Instalación legal de la sesión.</w:t>
      </w: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Lectura del acta anterior.</w:t>
      </w:r>
    </w:p>
    <w:p w:rsidR="00510357" w:rsidRDefault="00510357" w:rsidP="00510357">
      <w:pPr>
        <w:pStyle w:val="Prrafodelista"/>
        <w:numPr>
          <w:ilvl w:val="0"/>
          <w:numId w:val="1"/>
        </w:numPr>
        <w:spacing w:after="0" w:line="240" w:lineRule="auto"/>
        <w:jc w:val="both"/>
        <w:rPr>
          <w:rFonts w:ascii="Bookman Old Style" w:hAnsi="Bookman Old Style" w:cs="Arial"/>
          <w:sz w:val="24"/>
          <w:szCs w:val="24"/>
          <w:lang w:val="es-ES"/>
        </w:rPr>
      </w:pPr>
      <w:r w:rsidRPr="0083758F">
        <w:rPr>
          <w:rFonts w:ascii="Bookman Old Style" w:hAnsi="Bookman Old Style" w:cs="Arial"/>
          <w:sz w:val="24"/>
          <w:szCs w:val="24"/>
          <w:lang w:val="es-ES"/>
        </w:rPr>
        <w:t>Validación de obras correspondientes al ejercicio fiscal 2018</w:t>
      </w:r>
      <w:r>
        <w:rPr>
          <w:rFonts w:ascii="Bookman Old Style" w:hAnsi="Bookman Old Style" w:cs="Arial"/>
          <w:sz w:val="24"/>
          <w:szCs w:val="24"/>
          <w:lang w:val="es-ES"/>
        </w:rPr>
        <w:t>.</w:t>
      </w:r>
    </w:p>
    <w:p w:rsidR="00510357" w:rsidRPr="000E480F" w:rsidRDefault="00510357" w:rsidP="00510357">
      <w:pPr>
        <w:pStyle w:val="Prrafodelista"/>
        <w:numPr>
          <w:ilvl w:val="0"/>
          <w:numId w:val="1"/>
        </w:numPr>
        <w:jc w:val="both"/>
        <w:rPr>
          <w:rFonts w:ascii="Bookman Old Style" w:hAnsi="Bookman Old Style" w:cs="Arial"/>
          <w:sz w:val="24"/>
          <w:szCs w:val="24"/>
          <w:lang w:val="es-ES"/>
        </w:rPr>
      </w:pPr>
      <w:r w:rsidRPr="000E480F">
        <w:rPr>
          <w:rFonts w:ascii="Bookman Old Style" w:hAnsi="Bookman Old Style" w:cs="Arial"/>
          <w:sz w:val="24"/>
          <w:szCs w:val="24"/>
          <w:lang w:val="es-ES"/>
        </w:rPr>
        <w:t>Avances Físicos y Financieros de obras y acciones del Fondo de Infraestructura Social Municipal.</w:t>
      </w:r>
    </w:p>
    <w:p w:rsidR="000479E5" w:rsidRDefault="00510357" w:rsidP="000479E5">
      <w:pPr>
        <w:pStyle w:val="Prrafodelista"/>
        <w:numPr>
          <w:ilvl w:val="0"/>
          <w:numId w:val="1"/>
        </w:numPr>
        <w:spacing w:after="0" w:line="240" w:lineRule="auto"/>
        <w:jc w:val="both"/>
        <w:rPr>
          <w:rFonts w:ascii="Bookman Old Style" w:hAnsi="Bookman Old Style" w:cs="Arial"/>
          <w:sz w:val="24"/>
          <w:szCs w:val="24"/>
          <w:lang w:val="es-ES"/>
        </w:rPr>
      </w:pPr>
      <w:r w:rsidRPr="00510357">
        <w:rPr>
          <w:rFonts w:ascii="Bookman Old Style" w:hAnsi="Bookman Old Style" w:cs="Arial"/>
          <w:sz w:val="24"/>
          <w:szCs w:val="24"/>
          <w:lang w:val="es-ES"/>
        </w:rPr>
        <w:t xml:space="preserve">Avances Físicos y Financieros de obras y acciones del Fondo para el Fortalecimiento de los Municipios. </w:t>
      </w:r>
    </w:p>
    <w:p w:rsidR="00BE7BCF" w:rsidRPr="00510357" w:rsidRDefault="00771C48" w:rsidP="000479E5">
      <w:pPr>
        <w:pStyle w:val="Prrafodelista"/>
        <w:numPr>
          <w:ilvl w:val="0"/>
          <w:numId w:val="1"/>
        </w:numPr>
        <w:spacing w:after="0" w:line="240" w:lineRule="auto"/>
        <w:jc w:val="both"/>
        <w:rPr>
          <w:rFonts w:ascii="Bookman Old Style" w:hAnsi="Bookman Old Style" w:cs="Arial"/>
          <w:sz w:val="24"/>
          <w:szCs w:val="24"/>
          <w:lang w:val="es-ES"/>
        </w:rPr>
      </w:pPr>
      <w:r>
        <w:rPr>
          <w:rFonts w:ascii="Bookman Old Style" w:hAnsi="Bookman Old Style" w:cs="Arial"/>
          <w:sz w:val="24"/>
          <w:szCs w:val="24"/>
          <w:lang w:val="es-ES"/>
        </w:rPr>
        <w:t xml:space="preserve">Adquisición de Extinguidores para mitigar incendios. </w:t>
      </w:r>
    </w:p>
    <w:p w:rsidR="00102ECE"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 xml:space="preserve">Asuntos Generales. </w:t>
      </w: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 xml:space="preserve">Clausura de la sesión. </w:t>
      </w:r>
    </w:p>
    <w:p w:rsidR="00102ECE" w:rsidRDefault="00102ECE" w:rsidP="00102ECE">
      <w:pPr>
        <w:spacing w:after="0" w:line="240" w:lineRule="auto"/>
        <w:ind w:left="360"/>
        <w:jc w:val="both"/>
        <w:rPr>
          <w:rFonts w:ascii="Bookman Old Style" w:hAnsi="Bookman Old Style" w:cs="Arial"/>
          <w:sz w:val="24"/>
          <w:szCs w:val="24"/>
          <w:lang w:val="es-ES"/>
        </w:rPr>
      </w:pPr>
      <w:r w:rsidRPr="003D2BD8">
        <w:rPr>
          <w:rFonts w:ascii="Bookman Old Style" w:hAnsi="Bookman Old Style" w:cs="Arial"/>
          <w:sz w:val="24"/>
          <w:szCs w:val="24"/>
          <w:lang w:val="es-ES"/>
        </w:rPr>
        <w:t xml:space="preserve"> </w:t>
      </w:r>
    </w:p>
    <w:p w:rsidR="000F520B" w:rsidRPr="0050377A" w:rsidRDefault="000F520B" w:rsidP="00102ECE">
      <w:pPr>
        <w:spacing w:after="0" w:line="240" w:lineRule="auto"/>
        <w:ind w:left="360"/>
        <w:jc w:val="both"/>
        <w:rPr>
          <w:rFonts w:ascii="Bookman Old Style" w:hAnsi="Bookman Old Style" w:cs="Arial"/>
          <w:sz w:val="16"/>
          <w:szCs w:val="24"/>
          <w:lang w:val="es-ES"/>
        </w:rPr>
      </w:pPr>
    </w:p>
    <w:p w:rsidR="00102ECE" w:rsidRDefault="00102ECE" w:rsidP="00102ECE">
      <w:pPr>
        <w:spacing w:after="0" w:line="240" w:lineRule="auto"/>
        <w:jc w:val="both"/>
        <w:rPr>
          <w:rFonts w:ascii="Bookman Old Style" w:hAnsi="Bookman Old Style" w:cs="Arial"/>
          <w:sz w:val="24"/>
          <w:szCs w:val="24"/>
        </w:rPr>
      </w:pPr>
      <w:r w:rsidRPr="00113939">
        <w:rPr>
          <w:rFonts w:ascii="Bookman Old Style" w:hAnsi="Bookman Old Style" w:cs="Arial"/>
          <w:b/>
          <w:sz w:val="24"/>
          <w:szCs w:val="24"/>
        </w:rPr>
        <w:t>ACTO PRIMERO:</w:t>
      </w:r>
      <w:r w:rsidRPr="00113939">
        <w:rPr>
          <w:rFonts w:ascii="Bookman Old Style" w:hAnsi="Bookman Old Style" w:cs="Arial"/>
          <w:sz w:val="24"/>
          <w:szCs w:val="24"/>
        </w:rPr>
        <w:t xml:space="preserve"> se realiza el pase de lista y verificación del quórum legal. </w:t>
      </w:r>
    </w:p>
    <w:p w:rsidR="00102ECE" w:rsidRDefault="00102ECE" w:rsidP="00102ECE">
      <w:pPr>
        <w:spacing w:after="0" w:line="240" w:lineRule="auto"/>
        <w:jc w:val="both"/>
        <w:rPr>
          <w:rFonts w:ascii="Bookman Old Style" w:hAnsi="Bookman Old Style" w:cs="Arial"/>
          <w:b/>
          <w:sz w:val="24"/>
          <w:szCs w:val="24"/>
        </w:rPr>
      </w:pPr>
    </w:p>
    <w:p w:rsidR="00102ECE" w:rsidRDefault="00102ECE" w:rsidP="00102ECE">
      <w:pPr>
        <w:spacing w:line="240" w:lineRule="auto"/>
        <w:jc w:val="both"/>
        <w:rPr>
          <w:rFonts w:ascii="Bookman Old Style" w:hAnsi="Bookman Old Style" w:cs="Arial"/>
          <w:sz w:val="24"/>
          <w:szCs w:val="24"/>
        </w:rPr>
      </w:pPr>
      <w:r w:rsidRPr="00113939">
        <w:rPr>
          <w:rFonts w:ascii="Bookman Old Style" w:hAnsi="Bookman Old Style" w:cs="Arial"/>
          <w:b/>
          <w:sz w:val="24"/>
          <w:szCs w:val="24"/>
        </w:rPr>
        <w:t>ACTO SEGUNDO:</w:t>
      </w:r>
      <w:r w:rsidRPr="00113939">
        <w:rPr>
          <w:rFonts w:ascii="Bookman Old Style" w:hAnsi="Bookman Old Style" w:cs="Arial"/>
          <w:sz w:val="24"/>
          <w:szCs w:val="24"/>
        </w:rPr>
        <w:t xml:space="preserve"> Al encontrarse verificado y constituido el quórum legal, l</w:t>
      </w:r>
      <w:r w:rsidR="00D8105D">
        <w:rPr>
          <w:rFonts w:ascii="Bookman Old Style" w:hAnsi="Bookman Old Style" w:cs="Arial"/>
          <w:sz w:val="24"/>
          <w:szCs w:val="24"/>
        </w:rPr>
        <w:t>a</w:t>
      </w:r>
      <w:r w:rsidRPr="00113939">
        <w:rPr>
          <w:rFonts w:ascii="Bookman Old Style" w:hAnsi="Bookman Old Style" w:cs="Arial"/>
          <w:sz w:val="24"/>
          <w:szCs w:val="24"/>
        </w:rPr>
        <w:t xml:space="preserve"> C. </w:t>
      </w:r>
      <w:r w:rsidR="00D8105D">
        <w:rPr>
          <w:rFonts w:ascii="Bookman Old Style" w:hAnsi="Bookman Old Style" w:cs="Arial"/>
          <w:sz w:val="24"/>
          <w:szCs w:val="24"/>
        </w:rPr>
        <w:t>L.A. Loida Martínez García, Presidenta</w:t>
      </w:r>
      <w:r w:rsidRPr="00113939">
        <w:rPr>
          <w:rFonts w:ascii="Bookman Old Style" w:hAnsi="Bookman Old Style" w:cs="Arial"/>
          <w:sz w:val="24"/>
          <w:szCs w:val="24"/>
        </w:rPr>
        <w:t xml:space="preserve"> Municipal </w:t>
      </w:r>
      <w:r w:rsidR="00D8105D">
        <w:rPr>
          <w:rFonts w:ascii="Bookman Old Style" w:hAnsi="Bookman Old Style" w:cs="Arial"/>
          <w:sz w:val="24"/>
          <w:szCs w:val="24"/>
        </w:rPr>
        <w:t>Interina</w:t>
      </w:r>
      <w:r w:rsidRPr="00113939">
        <w:rPr>
          <w:rFonts w:ascii="Bookman Old Style" w:hAnsi="Bookman Old Style" w:cs="Arial"/>
          <w:sz w:val="24"/>
          <w:szCs w:val="24"/>
        </w:rPr>
        <w:t>, por su conducto declara formal y legalmente instalada la sesión y validos los acuerdos que de la misma emanen.</w:t>
      </w:r>
    </w:p>
    <w:p w:rsidR="000F520B" w:rsidRDefault="000F520B" w:rsidP="00102ECE">
      <w:pPr>
        <w:spacing w:line="240" w:lineRule="auto"/>
        <w:jc w:val="both"/>
        <w:rPr>
          <w:rFonts w:ascii="Bookman Old Style" w:hAnsi="Bookman Old Style" w:cs="Arial"/>
          <w:sz w:val="24"/>
          <w:szCs w:val="24"/>
        </w:rPr>
      </w:pPr>
    </w:p>
    <w:p w:rsidR="000F520B" w:rsidRDefault="000F520B" w:rsidP="00102ECE">
      <w:pPr>
        <w:spacing w:line="240" w:lineRule="auto"/>
        <w:jc w:val="both"/>
        <w:rPr>
          <w:rFonts w:ascii="Bookman Old Style" w:hAnsi="Bookman Old Style" w:cs="Arial"/>
          <w:sz w:val="24"/>
          <w:szCs w:val="24"/>
        </w:rPr>
      </w:pPr>
    </w:p>
    <w:p w:rsidR="00102ECE" w:rsidRPr="00113939" w:rsidRDefault="00102ECE" w:rsidP="00102ECE">
      <w:pPr>
        <w:spacing w:line="240" w:lineRule="auto"/>
        <w:jc w:val="both"/>
        <w:rPr>
          <w:rFonts w:ascii="Bookman Old Style" w:hAnsi="Bookman Old Style"/>
          <w:b/>
          <w:sz w:val="24"/>
          <w:szCs w:val="24"/>
        </w:rPr>
      </w:pPr>
      <w:r w:rsidRPr="00113939">
        <w:rPr>
          <w:rFonts w:ascii="Bookman Old Style" w:hAnsi="Bookman Old Style"/>
          <w:b/>
          <w:sz w:val="24"/>
          <w:szCs w:val="24"/>
        </w:rPr>
        <w:t>ACTO TERCERO:</w:t>
      </w:r>
      <w:r w:rsidRPr="00113939">
        <w:rPr>
          <w:rFonts w:ascii="Bookman Old Style" w:hAnsi="Bookman Old Style"/>
          <w:sz w:val="24"/>
          <w:szCs w:val="24"/>
        </w:rPr>
        <w:t xml:space="preserve"> </w:t>
      </w:r>
      <w:r w:rsidR="00BB0502">
        <w:rPr>
          <w:rFonts w:ascii="Bookman Old Style" w:hAnsi="Bookman Old Style" w:cs="Arial"/>
          <w:sz w:val="24"/>
          <w:szCs w:val="24"/>
        </w:rPr>
        <w:t>La</w:t>
      </w:r>
      <w:r w:rsidR="00BB0502" w:rsidRPr="00113939">
        <w:rPr>
          <w:rFonts w:ascii="Bookman Old Style" w:hAnsi="Bookman Old Style" w:cs="Arial"/>
          <w:sz w:val="24"/>
          <w:szCs w:val="24"/>
        </w:rPr>
        <w:t xml:space="preserve"> C. </w:t>
      </w:r>
      <w:r w:rsidR="00BB0502">
        <w:rPr>
          <w:rFonts w:ascii="Bookman Old Style" w:hAnsi="Bookman Old Style" w:cs="Arial"/>
          <w:sz w:val="24"/>
          <w:szCs w:val="24"/>
        </w:rPr>
        <w:t>L.A. Loida Martínez García, Presidenta</w:t>
      </w:r>
      <w:r w:rsidR="00BB0502" w:rsidRPr="00113939">
        <w:rPr>
          <w:rFonts w:ascii="Bookman Old Style" w:hAnsi="Bookman Old Style" w:cs="Arial"/>
          <w:sz w:val="24"/>
          <w:szCs w:val="24"/>
        </w:rPr>
        <w:t xml:space="preserve"> Municipal </w:t>
      </w:r>
      <w:r w:rsidR="00BB0502">
        <w:rPr>
          <w:rFonts w:ascii="Bookman Old Style" w:hAnsi="Bookman Old Style" w:cs="Arial"/>
          <w:sz w:val="24"/>
          <w:szCs w:val="24"/>
        </w:rPr>
        <w:t>Interina</w:t>
      </w:r>
      <w:r w:rsidRPr="00113939">
        <w:rPr>
          <w:rFonts w:ascii="Bookman Old Style" w:hAnsi="Bookman Old Style"/>
          <w:sz w:val="24"/>
          <w:szCs w:val="24"/>
        </w:rPr>
        <w:t xml:space="preserve"> otorga el uso de la palabra al Mtro. Zenón Hervert Hernández, Secretario General del Honorable Ayuntamiento a fin de que haga la lectura del acta  de la sesión anterior, cumplido el acto y al encontrarse asentada en los términos legales y correctos se </w:t>
      </w:r>
      <w:r w:rsidRPr="00113939">
        <w:rPr>
          <w:rFonts w:ascii="Bookman Old Style" w:hAnsi="Bookman Old Style"/>
          <w:b/>
          <w:sz w:val="24"/>
          <w:szCs w:val="24"/>
        </w:rPr>
        <w:t>APRUEBA POR</w:t>
      </w:r>
      <w:r w:rsidRPr="00113939">
        <w:rPr>
          <w:rFonts w:ascii="Bookman Old Style" w:hAnsi="Bookman Old Style"/>
          <w:sz w:val="24"/>
          <w:szCs w:val="24"/>
        </w:rPr>
        <w:t xml:space="preserve"> </w:t>
      </w:r>
      <w:r w:rsidRPr="00113939">
        <w:rPr>
          <w:rFonts w:ascii="Bookman Old Style" w:hAnsi="Bookman Old Style"/>
          <w:b/>
          <w:sz w:val="24"/>
          <w:szCs w:val="24"/>
        </w:rPr>
        <w:t>UNANIMIDAD DE LOS PRESENTES.</w:t>
      </w:r>
    </w:p>
    <w:p w:rsidR="00D848C8" w:rsidRDefault="00102ECE" w:rsidP="00D848C8">
      <w:pPr>
        <w:tabs>
          <w:tab w:val="left" w:pos="2404"/>
        </w:tabs>
        <w:spacing w:after="0" w:line="240" w:lineRule="auto"/>
        <w:jc w:val="both"/>
        <w:rPr>
          <w:rFonts w:ascii="Bookman Old Style" w:hAnsi="Bookman Old Style"/>
          <w:sz w:val="24"/>
          <w:szCs w:val="26"/>
        </w:rPr>
      </w:pPr>
      <w:r w:rsidRPr="00113939">
        <w:rPr>
          <w:rFonts w:ascii="Bookman Old Style" w:hAnsi="Bookman Old Style"/>
          <w:b/>
          <w:sz w:val="24"/>
          <w:szCs w:val="24"/>
        </w:rPr>
        <w:t>ACTO CUARTO:</w:t>
      </w:r>
      <w:r w:rsidRPr="00113939">
        <w:rPr>
          <w:rFonts w:ascii="Bookman Old Style" w:hAnsi="Bookman Old Style"/>
          <w:sz w:val="24"/>
          <w:szCs w:val="24"/>
        </w:rPr>
        <w:t xml:space="preserve"> </w:t>
      </w:r>
      <w:r w:rsidR="00D848C8" w:rsidRPr="002453FA">
        <w:rPr>
          <w:rFonts w:ascii="Bookman Old Style" w:hAnsi="Bookman Old Style"/>
          <w:sz w:val="24"/>
          <w:szCs w:val="24"/>
        </w:rPr>
        <w:t xml:space="preserve">En uso de la palabra </w:t>
      </w:r>
      <w:r w:rsidR="00D848C8" w:rsidRPr="00113939">
        <w:rPr>
          <w:rFonts w:ascii="Bookman Old Style" w:hAnsi="Bookman Old Style" w:cs="Arial"/>
          <w:sz w:val="24"/>
          <w:szCs w:val="24"/>
        </w:rPr>
        <w:t>l</w:t>
      </w:r>
      <w:r w:rsidR="00D848C8">
        <w:rPr>
          <w:rFonts w:ascii="Bookman Old Style" w:hAnsi="Bookman Old Style" w:cs="Arial"/>
          <w:sz w:val="24"/>
          <w:szCs w:val="24"/>
        </w:rPr>
        <w:t>a</w:t>
      </w:r>
      <w:r w:rsidR="00D848C8" w:rsidRPr="00113939">
        <w:rPr>
          <w:rFonts w:ascii="Bookman Old Style" w:hAnsi="Bookman Old Style" w:cs="Arial"/>
          <w:sz w:val="24"/>
          <w:szCs w:val="24"/>
        </w:rPr>
        <w:t xml:space="preserve"> C. L.A. </w:t>
      </w:r>
      <w:r w:rsidR="00D848C8">
        <w:rPr>
          <w:rFonts w:ascii="Bookman Old Style" w:hAnsi="Bookman Old Style" w:cs="Arial"/>
          <w:sz w:val="24"/>
          <w:szCs w:val="24"/>
        </w:rPr>
        <w:t>Loida Martínez García,</w:t>
      </w:r>
      <w:r w:rsidR="00D848C8" w:rsidRPr="00113939">
        <w:rPr>
          <w:rFonts w:ascii="Bookman Old Style" w:hAnsi="Bookman Old Style" w:cs="Arial"/>
          <w:sz w:val="24"/>
          <w:szCs w:val="24"/>
        </w:rPr>
        <w:t xml:space="preserve"> President</w:t>
      </w:r>
      <w:r w:rsidR="00D848C8">
        <w:rPr>
          <w:rFonts w:ascii="Bookman Old Style" w:hAnsi="Bookman Old Style" w:cs="Arial"/>
          <w:sz w:val="24"/>
          <w:szCs w:val="24"/>
        </w:rPr>
        <w:t>a</w:t>
      </w:r>
      <w:r w:rsidR="00D848C8" w:rsidRPr="00113939">
        <w:rPr>
          <w:rFonts w:ascii="Bookman Old Style" w:hAnsi="Bookman Old Style" w:cs="Arial"/>
          <w:sz w:val="24"/>
          <w:szCs w:val="24"/>
        </w:rPr>
        <w:t xml:space="preserve"> Municipal </w:t>
      </w:r>
      <w:r w:rsidR="00D848C8">
        <w:rPr>
          <w:rFonts w:ascii="Bookman Old Style" w:hAnsi="Bookman Old Style" w:cs="Arial"/>
          <w:sz w:val="24"/>
          <w:szCs w:val="24"/>
        </w:rPr>
        <w:t>Interina</w:t>
      </w:r>
      <w:r w:rsidR="00D848C8">
        <w:rPr>
          <w:rFonts w:ascii="Bookman Old Style" w:hAnsi="Bookman Old Style"/>
          <w:sz w:val="24"/>
          <w:szCs w:val="24"/>
        </w:rPr>
        <w:t xml:space="preserve">,  informa </w:t>
      </w:r>
      <w:r w:rsidR="00D848C8" w:rsidRPr="008C0AA1">
        <w:rPr>
          <w:rFonts w:ascii="Bookman Old Style" w:hAnsi="Bookman Old Style" w:cs="Arial"/>
          <w:sz w:val="24"/>
          <w:szCs w:val="24"/>
          <w:lang w:val="es-ES"/>
        </w:rPr>
        <w:t>de las obras y acciones</w:t>
      </w:r>
      <w:r w:rsidR="00D848C8">
        <w:rPr>
          <w:rFonts w:ascii="Bookman Old Style" w:hAnsi="Bookman Old Style" w:cs="Arial"/>
          <w:sz w:val="24"/>
          <w:szCs w:val="24"/>
          <w:lang w:val="es-ES"/>
        </w:rPr>
        <w:t xml:space="preserve"> </w:t>
      </w:r>
      <w:r w:rsidR="00D848C8" w:rsidRPr="009E372C">
        <w:rPr>
          <w:rFonts w:ascii="Bookman Old Style" w:hAnsi="Bookman Old Style" w:cs="Arial"/>
          <w:sz w:val="24"/>
          <w:szCs w:val="24"/>
          <w:lang w:val="es-ES"/>
        </w:rPr>
        <w:t>que fueran validadas por el Consejo de Desarrollo Social Municipal</w:t>
      </w:r>
      <w:r w:rsidR="00D848C8">
        <w:rPr>
          <w:rFonts w:ascii="Bookman Old Style" w:hAnsi="Bookman Old Style" w:cs="Arial"/>
          <w:sz w:val="24"/>
          <w:szCs w:val="24"/>
          <w:lang w:val="es-ES"/>
        </w:rPr>
        <w:t xml:space="preserve"> </w:t>
      </w:r>
      <w:r w:rsidR="00D848C8" w:rsidRPr="009E372C">
        <w:rPr>
          <w:rFonts w:ascii="Bookman Old Style" w:hAnsi="Bookman Old Style" w:cs="Arial"/>
          <w:sz w:val="24"/>
          <w:szCs w:val="24"/>
          <w:lang w:val="es-ES"/>
        </w:rPr>
        <w:t>y que a continuación se describen</w:t>
      </w:r>
    </w:p>
    <w:p w:rsidR="000E086E" w:rsidRDefault="000E086E" w:rsidP="00693F1F">
      <w:pPr>
        <w:tabs>
          <w:tab w:val="left" w:pos="426"/>
        </w:tabs>
        <w:spacing w:after="0" w:line="240" w:lineRule="auto"/>
        <w:jc w:val="both"/>
        <w:rPr>
          <w:rFonts w:ascii="Bookman Old Style" w:hAnsi="Bookman Old Style"/>
          <w:b/>
          <w:sz w:val="24"/>
          <w:szCs w:val="24"/>
        </w:rPr>
      </w:pPr>
    </w:p>
    <w:p w:rsidR="00D848C8" w:rsidRPr="00D848C8" w:rsidRDefault="00D848C8" w:rsidP="00D848C8">
      <w:pPr>
        <w:tabs>
          <w:tab w:val="left" w:pos="426"/>
        </w:tabs>
        <w:spacing w:after="0" w:line="240" w:lineRule="auto"/>
        <w:jc w:val="center"/>
        <w:rPr>
          <w:rFonts w:ascii="Bookman Old Style" w:hAnsi="Bookman Old Style"/>
          <w:b/>
          <w:sz w:val="24"/>
          <w:szCs w:val="24"/>
          <w:lang w:val="es-ES"/>
        </w:rPr>
      </w:pPr>
      <w:r w:rsidRPr="00D848C8">
        <w:rPr>
          <w:rFonts w:ascii="Bookman Old Style" w:hAnsi="Bookman Old Style"/>
          <w:b/>
          <w:sz w:val="24"/>
          <w:szCs w:val="24"/>
          <w:lang w:val="es-ES"/>
        </w:rPr>
        <w:t>FONDO DE INFRAESTRUCTURA SOCIAL MUNICIPAL</w:t>
      </w:r>
    </w:p>
    <w:p w:rsidR="00D848C8" w:rsidRDefault="00D848C8" w:rsidP="00D848C8">
      <w:pPr>
        <w:tabs>
          <w:tab w:val="left" w:pos="426"/>
        </w:tabs>
        <w:spacing w:after="0" w:line="240" w:lineRule="auto"/>
        <w:jc w:val="both"/>
        <w:rPr>
          <w:rFonts w:ascii="Bookman Old Style" w:hAnsi="Bookman Old Style"/>
          <w:b/>
          <w:sz w:val="24"/>
          <w:szCs w:val="24"/>
          <w:lang w:val="es-ES"/>
        </w:rPr>
      </w:pPr>
    </w:p>
    <w:p w:rsidR="00B01967" w:rsidRPr="00D848C8" w:rsidRDefault="00B01967" w:rsidP="00D848C8">
      <w:pPr>
        <w:tabs>
          <w:tab w:val="left" w:pos="426"/>
        </w:tabs>
        <w:spacing w:after="0" w:line="240" w:lineRule="auto"/>
        <w:jc w:val="both"/>
        <w:rPr>
          <w:rFonts w:ascii="Bookman Old Style" w:hAnsi="Bookman Old Style"/>
          <w:b/>
          <w:sz w:val="24"/>
          <w:szCs w:val="24"/>
          <w:lang w:val="es-ES"/>
        </w:rPr>
      </w:pPr>
      <w:r>
        <w:rPr>
          <w:rFonts w:ascii="Bookman Old Style" w:hAnsi="Bookman Old Style"/>
          <w:b/>
          <w:sz w:val="24"/>
          <w:szCs w:val="24"/>
          <w:lang w:val="es-ES"/>
        </w:rPr>
        <w:t>Validadas el 12 de abril de 2018</w:t>
      </w:r>
    </w:p>
    <w:p w:rsidR="00D848C8" w:rsidRPr="00D848C8" w:rsidRDefault="00D848C8" w:rsidP="00D848C8">
      <w:pPr>
        <w:tabs>
          <w:tab w:val="left" w:pos="426"/>
        </w:tabs>
        <w:spacing w:after="0" w:line="240" w:lineRule="auto"/>
        <w:jc w:val="both"/>
        <w:rPr>
          <w:rFonts w:ascii="Bookman Old Style" w:hAnsi="Bookman Old Style"/>
          <w:b/>
          <w:sz w:val="24"/>
          <w:szCs w:val="24"/>
          <w:lang w:val="es-ES"/>
        </w:rPr>
      </w:pPr>
    </w:p>
    <w:tbl>
      <w:tblPr>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600" w:firstRow="0" w:lastRow="0" w:firstColumn="0" w:lastColumn="0" w:noHBand="1" w:noVBand="1"/>
      </w:tblPr>
      <w:tblGrid>
        <w:gridCol w:w="6086"/>
        <w:gridCol w:w="2693"/>
      </w:tblGrid>
      <w:tr w:rsidR="00D848C8" w:rsidRPr="00D6542F" w:rsidTr="00B01967">
        <w:trPr>
          <w:trHeight w:val="374"/>
        </w:trPr>
        <w:tc>
          <w:tcPr>
            <w:tcW w:w="6086" w:type="dxa"/>
            <w:shd w:val="clear" w:color="auto" w:fill="auto"/>
            <w:vAlign w:val="center"/>
            <w:hideMark/>
          </w:tcPr>
          <w:p w:rsidR="00D848C8" w:rsidRPr="00D6542F" w:rsidRDefault="00D848C8" w:rsidP="00B01967">
            <w:pPr>
              <w:tabs>
                <w:tab w:val="left" w:pos="426"/>
              </w:tabs>
              <w:spacing w:after="0" w:line="240" w:lineRule="auto"/>
              <w:jc w:val="center"/>
              <w:rPr>
                <w:rFonts w:ascii="Bookman Old Style" w:hAnsi="Bookman Old Style"/>
                <w:b/>
                <w:bCs/>
                <w:sz w:val="18"/>
                <w:szCs w:val="24"/>
                <w:lang w:val="es-ES"/>
              </w:rPr>
            </w:pPr>
            <w:r w:rsidRPr="00D6542F">
              <w:rPr>
                <w:rFonts w:ascii="Bookman Old Style" w:hAnsi="Bookman Old Style"/>
                <w:b/>
                <w:bCs/>
                <w:sz w:val="18"/>
                <w:szCs w:val="24"/>
                <w:lang w:val="es-ES"/>
              </w:rPr>
              <w:t>NOMBRE DE LA OBRA</w:t>
            </w:r>
          </w:p>
        </w:tc>
        <w:tc>
          <w:tcPr>
            <w:tcW w:w="2693" w:type="dxa"/>
            <w:shd w:val="clear" w:color="auto" w:fill="auto"/>
            <w:vAlign w:val="center"/>
            <w:hideMark/>
          </w:tcPr>
          <w:p w:rsidR="00D848C8" w:rsidRPr="00D6542F" w:rsidRDefault="00D848C8" w:rsidP="00B01967">
            <w:pPr>
              <w:tabs>
                <w:tab w:val="left" w:pos="426"/>
              </w:tabs>
              <w:spacing w:after="0" w:line="240" w:lineRule="auto"/>
              <w:jc w:val="center"/>
              <w:rPr>
                <w:rFonts w:ascii="Bookman Old Style" w:hAnsi="Bookman Old Style"/>
                <w:b/>
                <w:bCs/>
                <w:sz w:val="18"/>
                <w:szCs w:val="24"/>
                <w:lang w:val="es-ES"/>
              </w:rPr>
            </w:pPr>
            <w:r w:rsidRPr="00D6542F">
              <w:rPr>
                <w:rFonts w:ascii="Bookman Old Style" w:hAnsi="Bookman Old Style"/>
                <w:b/>
                <w:bCs/>
                <w:sz w:val="18"/>
                <w:szCs w:val="24"/>
                <w:lang w:val="es-ES"/>
              </w:rPr>
              <w:t>LOCALIDAD</w:t>
            </w:r>
          </w:p>
        </w:tc>
      </w:tr>
      <w:tr w:rsidR="00D848C8" w:rsidRPr="00D6542F" w:rsidTr="00B01967">
        <w:trPr>
          <w:trHeight w:val="408"/>
        </w:trPr>
        <w:tc>
          <w:tcPr>
            <w:tcW w:w="6086" w:type="dxa"/>
            <w:shd w:val="clear" w:color="auto" w:fill="auto"/>
            <w:vAlign w:val="bottom"/>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p>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AMPLIACION DE RED DE DISTRIBUCION ELECTRICA</w:t>
            </w:r>
          </w:p>
        </w:tc>
        <w:tc>
          <w:tcPr>
            <w:tcW w:w="2693" w:type="dxa"/>
            <w:shd w:val="clear" w:color="auto" w:fill="auto"/>
            <w:vAlign w:val="center"/>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p>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AGUA FRIA</w:t>
            </w:r>
          </w:p>
        </w:tc>
      </w:tr>
      <w:tr w:rsidR="00D848C8" w:rsidRPr="00D6542F" w:rsidTr="00B01967">
        <w:trPr>
          <w:trHeight w:val="408"/>
        </w:trPr>
        <w:tc>
          <w:tcPr>
            <w:tcW w:w="6086" w:type="dxa"/>
            <w:shd w:val="clear" w:color="auto" w:fill="auto"/>
            <w:vAlign w:val="bottom"/>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p>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CONSTRUCCION DE DISPENSARIO MEDICO</w:t>
            </w:r>
          </w:p>
        </w:tc>
        <w:tc>
          <w:tcPr>
            <w:tcW w:w="2693" w:type="dxa"/>
            <w:shd w:val="clear" w:color="auto" w:fill="auto"/>
            <w:vAlign w:val="center"/>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p>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TAJINAB</w:t>
            </w:r>
          </w:p>
        </w:tc>
      </w:tr>
      <w:tr w:rsidR="00D848C8" w:rsidRPr="00D6542F" w:rsidTr="00B01967">
        <w:trPr>
          <w:trHeight w:val="408"/>
        </w:trPr>
        <w:tc>
          <w:tcPr>
            <w:tcW w:w="6086" w:type="dxa"/>
            <w:shd w:val="clear" w:color="auto" w:fill="auto"/>
            <w:vAlign w:val="bottom"/>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p>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MEJORAMIENTO DE DISPENSARIO MEDICO</w:t>
            </w:r>
          </w:p>
        </w:tc>
        <w:tc>
          <w:tcPr>
            <w:tcW w:w="2693" w:type="dxa"/>
            <w:shd w:val="clear" w:color="auto" w:fill="auto"/>
            <w:vAlign w:val="center"/>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p>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TAMARINDO MEXICANO</w:t>
            </w:r>
          </w:p>
        </w:tc>
      </w:tr>
      <w:tr w:rsidR="00D848C8" w:rsidRPr="00D6542F" w:rsidTr="00B01967">
        <w:trPr>
          <w:trHeight w:val="408"/>
        </w:trPr>
        <w:tc>
          <w:tcPr>
            <w:tcW w:w="6086" w:type="dxa"/>
            <w:shd w:val="clear" w:color="auto" w:fill="auto"/>
            <w:vAlign w:val="bottom"/>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CONSTRUCCION DE MURO DE CONTENCION EN LA COL. LAS PALMAS</w:t>
            </w:r>
          </w:p>
        </w:tc>
        <w:tc>
          <w:tcPr>
            <w:tcW w:w="2693" w:type="dxa"/>
            <w:shd w:val="clear" w:color="auto" w:fill="auto"/>
            <w:vAlign w:val="center"/>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TAMPAMOLON CORONA</w:t>
            </w:r>
          </w:p>
        </w:tc>
      </w:tr>
      <w:tr w:rsidR="00D848C8" w:rsidRPr="00D6542F" w:rsidTr="00B01967">
        <w:trPr>
          <w:trHeight w:val="408"/>
        </w:trPr>
        <w:tc>
          <w:tcPr>
            <w:tcW w:w="6086" w:type="dxa"/>
            <w:shd w:val="clear" w:color="auto" w:fill="auto"/>
            <w:vAlign w:val="bottom"/>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AMPLIACION DE RED DE DRENAJE EN LA CALLE LOS CEDROS DE LA COLONIA LAS PALMAS</w:t>
            </w:r>
          </w:p>
        </w:tc>
        <w:tc>
          <w:tcPr>
            <w:tcW w:w="2693" w:type="dxa"/>
            <w:shd w:val="clear" w:color="auto" w:fill="auto"/>
            <w:vAlign w:val="center"/>
          </w:tcPr>
          <w:p w:rsidR="00D848C8" w:rsidRPr="00D6542F" w:rsidRDefault="00D848C8" w:rsidP="00D848C8">
            <w:pPr>
              <w:tabs>
                <w:tab w:val="left" w:pos="426"/>
              </w:tabs>
              <w:spacing w:after="0" w:line="240" w:lineRule="auto"/>
              <w:jc w:val="both"/>
              <w:rPr>
                <w:rFonts w:ascii="Bookman Old Style" w:hAnsi="Bookman Old Style"/>
                <w:sz w:val="18"/>
                <w:szCs w:val="24"/>
                <w:lang w:val="es-ES"/>
              </w:rPr>
            </w:pPr>
            <w:r w:rsidRPr="00D6542F">
              <w:rPr>
                <w:rFonts w:ascii="Bookman Old Style" w:hAnsi="Bookman Old Style"/>
                <w:sz w:val="18"/>
                <w:szCs w:val="24"/>
                <w:lang w:val="es-ES"/>
              </w:rPr>
              <w:t>TAMPAMOLON CORONA</w:t>
            </w:r>
          </w:p>
        </w:tc>
      </w:tr>
    </w:tbl>
    <w:p w:rsidR="00D848C8" w:rsidRDefault="00D848C8" w:rsidP="00693F1F">
      <w:pPr>
        <w:tabs>
          <w:tab w:val="left" w:pos="426"/>
        </w:tabs>
        <w:spacing w:after="0" w:line="240" w:lineRule="auto"/>
        <w:jc w:val="both"/>
        <w:rPr>
          <w:rFonts w:ascii="Bookman Old Style" w:hAnsi="Bookman Old Style"/>
          <w:b/>
          <w:sz w:val="24"/>
          <w:szCs w:val="24"/>
        </w:rPr>
      </w:pPr>
    </w:p>
    <w:p w:rsidR="003E4456" w:rsidRDefault="00B01967" w:rsidP="00177F58">
      <w:pPr>
        <w:spacing w:after="0" w:line="240" w:lineRule="auto"/>
        <w:jc w:val="both"/>
        <w:rPr>
          <w:rFonts w:ascii="Bookman Old Style" w:hAnsi="Bookman Old Style"/>
          <w:b/>
          <w:sz w:val="24"/>
          <w:szCs w:val="24"/>
        </w:rPr>
      </w:pPr>
      <w:r w:rsidRPr="00471BCC">
        <w:rPr>
          <w:rFonts w:ascii="Bookman Old Style" w:hAnsi="Bookman Old Style"/>
          <w:b/>
          <w:sz w:val="24"/>
          <w:szCs w:val="24"/>
        </w:rPr>
        <w:t>Por lo que una vez analizad</w:t>
      </w:r>
      <w:r>
        <w:rPr>
          <w:rFonts w:ascii="Bookman Old Style" w:hAnsi="Bookman Old Style"/>
          <w:b/>
          <w:sz w:val="24"/>
          <w:szCs w:val="24"/>
        </w:rPr>
        <w:t>a</w:t>
      </w:r>
      <w:r w:rsidRPr="00471BCC">
        <w:rPr>
          <w:rFonts w:ascii="Bookman Old Style" w:hAnsi="Bookman Old Style"/>
          <w:b/>
          <w:sz w:val="24"/>
          <w:szCs w:val="24"/>
        </w:rPr>
        <w:t xml:space="preserve">s </w:t>
      </w:r>
      <w:r>
        <w:rPr>
          <w:rFonts w:ascii="Bookman Old Style" w:hAnsi="Bookman Old Style"/>
          <w:b/>
          <w:sz w:val="24"/>
          <w:szCs w:val="24"/>
        </w:rPr>
        <w:t xml:space="preserve">las </w:t>
      </w:r>
      <w:r w:rsidRPr="00471BCC">
        <w:rPr>
          <w:rFonts w:ascii="Bookman Old Style" w:hAnsi="Bookman Old Style"/>
          <w:b/>
          <w:sz w:val="24"/>
          <w:szCs w:val="24"/>
        </w:rPr>
        <w:t xml:space="preserve">obras y acciones </w:t>
      </w:r>
      <w:r>
        <w:rPr>
          <w:rFonts w:ascii="Bookman Old Style" w:hAnsi="Bookman Old Style"/>
          <w:b/>
          <w:sz w:val="24"/>
          <w:szCs w:val="24"/>
        </w:rPr>
        <w:t>que se ejercerán</w:t>
      </w:r>
      <w:r w:rsidRPr="00471BCC">
        <w:rPr>
          <w:rFonts w:ascii="Bookman Old Style" w:hAnsi="Bookman Old Style"/>
          <w:b/>
          <w:sz w:val="24"/>
          <w:szCs w:val="24"/>
        </w:rPr>
        <w:t xml:space="preserve"> con el </w:t>
      </w:r>
      <w:r w:rsidRPr="00FB2116">
        <w:rPr>
          <w:rFonts w:ascii="Bookman Old Style" w:hAnsi="Bookman Old Style"/>
          <w:b/>
          <w:sz w:val="24"/>
          <w:szCs w:val="24"/>
          <w:u w:val="single"/>
        </w:rPr>
        <w:t>Fondo de Infraestructura Social Municipal</w:t>
      </w:r>
      <w:r w:rsidRPr="00471BCC">
        <w:rPr>
          <w:rFonts w:ascii="Bookman Old Style" w:hAnsi="Bookman Old Style"/>
          <w:b/>
          <w:sz w:val="24"/>
          <w:szCs w:val="24"/>
        </w:rPr>
        <w:t>, el Cabildo las APRUEBA POR UNANIMIDAD</w:t>
      </w:r>
    </w:p>
    <w:p w:rsidR="00693F1F" w:rsidRDefault="00693F1F" w:rsidP="00177F58">
      <w:pPr>
        <w:spacing w:after="0" w:line="240" w:lineRule="auto"/>
        <w:jc w:val="both"/>
        <w:rPr>
          <w:rFonts w:ascii="Bookman Old Style" w:hAnsi="Bookman Old Style"/>
          <w:b/>
          <w:sz w:val="24"/>
          <w:szCs w:val="24"/>
        </w:rPr>
      </w:pPr>
    </w:p>
    <w:p w:rsidR="000F520B" w:rsidRDefault="000F520B" w:rsidP="00177F58">
      <w:pPr>
        <w:spacing w:after="0" w:line="240" w:lineRule="auto"/>
        <w:jc w:val="both"/>
        <w:rPr>
          <w:rFonts w:ascii="Bookman Old Style" w:hAnsi="Bookman Old Style"/>
          <w:b/>
          <w:sz w:val="24"/>
          <w:szCs w:val="24"/>
        </w:rPr>
      </w:pPr>
    </w:p>
    <w:p w:rsidR="00347988" w:rsidRDefault="00842CB8" w:rsidP="00347988">
      <w:pPr>
        <w:tabs>
          <w:tab w:val="left" w:pos="426"/>
        </w:tabs>
        <w:spacing w:after="0" w:line="240" w:lineRule="auto"/>
        <w:jc w:val="both"/>
        <w:rPr>
          <w:rFonts w:ascii="Bookman Old Style" w:hAnsi="Bookman Old Style" w:cs="Arial"/>
          <w:sz w:val="24"/>
          <w:szCs w:val="24"/>
          <w:lang w:val="es-ES"/>
        </w:rPr>
      </w:pPr>
      <w:r w:rsidRPr="00377FAD">
        <w:rPr>
          <w:rFonts w:ascii="Bookman Old Style" w:hAnsi="Bookman Old Style"/>
          <w:b/>
          <w:sz w:val="24"/>
          <w:szCs w:val="24"/>
        </w:rPr>
        <w:t xml:space="preserve">ACTO </w:t>
      </w:r>
      <w:r w:rsidR="00016A8B">
        <w:rPr>
          <w:rFonts w:ascii="Bookman Old Style" w:hAnsi="Bookman Old Style"/>
          <w:b/>
          <w:sz w:val="24"/>
          <w:szCs w:val="24"/>
        </w:rPr>
        <w:t>QUIN</w:t>
      </w:r>
      <w:r w:rsidRPr="00377FAD">
        <w:rPr>
          <w:rFonts w:ascii="Bookman Old Style" w:hAnsi="Bookman Old Style"/>
          <w:b/>
          <w:sz w:val="24"/>
          <w:szCs w:val="24"/>
        </w:rPr>
        <w:t xml:space="preserve">TO: </w:t>
      </w:r>
      <w:r w:rsidR="00347988" w:rsidRPr="002453FA">
        <w:rPr>
          <w:rFonts w:ascii="Bookman Old Style" w:hAnsi="Bookman Old Style"/>
          <w:sz w:val="24"/>
          <w:szCs w:val="24"/>
        </w:rPr>
        <w:t xml:space="preserve">En uso de la palabra </w:t>
      </w:r>
      <w:r w:rsidR="00347988" w:rsidRPr="00113939">
        <w:rPr>
          <w:rFonts w:ascii="Bookman Old Style" w:hAnsi="Bookman Old Style" w:cs="Arial"/>
          <w:sz w:val="24"/>
          <w:szCs w:val="24"/>
        </w:rPr>
        <w:t>l</w:t>
      </w:r>
      <w:r w:rsidR="00347988">
        <w:rPr>
          <w:rFonts w:ascii="Bookman Old Style" w:hAnsi="Bookman Old Style" w:cs="Arial"/>
          <w:sz w:val="24"/>
          <w:szCs w:val="24"/>
        </w:rPr>
        <w:t>a</w:t>
      </w:r>
      <w:r w:rsidR="00347988" w:rsidRPr="00113939">
        <w:rPr>
          <w:rFonts w:ascii="Bookman Old Style" w:hAnsi="Bookman Old Style" w:cs="Arial"/>
          <w:sz w:val="24"/>
          <w:szCs w:val="24"/>
        </w:rPr>
        <w:t xml:space="preserve"> C. L.A. </w:t>
      </w:r>
      <w:r w:rsidR="00347988">
        <w:rPr>
          <w:rFonts w:ascii="Bookman Old Style" w:hAnsi="Bookman Old Style" w:cs="Arial"/>
          <w:sz w:val="24"/>
          <w:szCs w:val="24"/>
        </w:rPr>
        <w:t>Loida Martínez García,</w:t>
      </w:r>
      <w:r w:rsidR="00347988" w:rsidRPr="00113939">
        <w:rPr>
          <w:rFonts w:ascii="Bookman Old Style" w:hAnsi="Bookman Old Style" w:cs="Arial"/>
          <w:sz w:val="24"/>
          <w:szCs w:val="24"/>
        </w:rPr>
        <w:t xml:space="preserve"> President</w:t>
      </w:r>
      <w:r w:rsidR="00347988">
        <w:rPr>
          <w:rFonts w:ascii="Bookman Old Style" w:hAnsi="Bookman Old Style" w:cs="Arial"/>
          <w:sz w:val="24"/>
          <w:szCs w:val="24"/>
        </w:rPr>
        <w:t>a</w:t>
      </w:r>
      <w:r w:rsidR="00347988" w:rsidRPr="00113939">
        <w:rPr>
          <w:rFonts w:ascii="Bookman Old Style" w:hAnsi="Bookman Old Style" w:cs="Arial"/>
          <w:sz w:val="24"/>
          <w:szCs w:val="24"/>
        </w:rPr>
        <w:t xml:space="preserve"> Municipal </w:t>
      </w:r>
      <w:r w:rsidR="00347988">
        <w:rPr>
          <w:rFonts w:ascii="Bookman Old Style" w:hAnsi="Bookman Old Style" w:cs="Arial"/>
          <w:sz w:val="24"/>
          <w:szCs w:val="24"/>
        </w:rPr>
        <w:t>Interina</w:t>
      </w:r>
      <w:r w:rsidR="00347988">
        <w:rPr>
          <w:rFonts w:ascii="Bookman Old Style" w:hAnsi="Bookman Old Style"/>
          <w:sz w:val="24"/>
          <w:szCs w:val="24"/>
        </w:rPr>
        <w:t xml:space="preserve">,  informa </w:t>
      </w:r>
      <w:r w:rsidR="00347988">
        <w:rPr>
          <w:rFonts w:ascii="Bookman Old Style" w:hAnsi="Bookman Old Style" w:cs="Arial"/>
          <w:sz w:val="24"/>
          <w:szCs w:val="24"/>
          <w:lang w:val="es-ES"/>
        </w:rPr>
        <w:t xml:space="preserve">de los avances físicos y financieros de las </w:t>
      </w:r>
      <w:r w:rsidR="00347988" w:rsidRPr="008C0AA1">
        <w:rPr>
          <w:rFonts w:ascii="Bookman Old Style" w:hAnsi="Bookman Old Style" w:cs="Arial"/>
          <w:sz w:val="24"/>
          <w:szCs w:val="24"/>
          <w:lang w:val="es-ES"/>
        </w:rPr>
        <w:t>obras y acciones</w:t>
      </w:r>
      <w:r w:rsidR="00347988">
        <w:rPr>
          <w:rFonts w:ascii="Bookman Old Style" w:hAnsi="Bookman Old Style" w:cs="Arial"/>
          <w:sz w:val="24"/>
          <w:szCs w:val="24"/>
          <w:lang w:val="es-ES"/>
        </w:rPr>
        <w:t xml:space="preserve"> que se ejercen con </w:t>
      </w:r>
      <w:r w:rsidR="00347988" w:rsidRPr="008C0AA1">
        <w:rPr>
          <w:rFonts w:ascii="Bookman Old Style" w:hAnsi="Bookman Old Style" w:cs="Arial"/>
          <w:sz w:val="24"/>
          <w:szCs w:val="24"/>
          <w:lang w:val="es-ES"/>
        </w:rPr>
        <w:t xml:space="preserve">el </w:t>
      </w:r>
      <w:r w:rsidR="00347988" w:rsidRPr="00E61EB9">
        <w:rPr>
          <w:rFonts w:ascii="Bookman Old Style" w:hAnsi="Bookman Old Style" w:cs="Arial"/>
          <w:b/>
          <w:sz w:val="24"/>
          <w:szCs w:val="24"/>
          <w:lang w:val="es-ES"/>
        </w:rPr>
        <w:t>Fondo de Infraestructura Social Municipal</w:t>
      </w:r>
      <w:r w:rsidR="00347988">
        <w:rPr>
          <w:rFonts w:ascii="Bookman Old Style" w:hAnsi="Bookman Old Style" w:cs="Arial"/>
          <w:b/>
          <w:sz w:val="24"/>
          <w:szCs w:val="24"/>
          <w:lang w:val="es-ES"/>
        </w:rPr>
        <w:t xml:space="preserve"> (FISM</w:t>
      </w:r>
      <w:r w:rsidR="00347988" w:rsidRPr="009E372C">
        <w:rPr>
          <w:rFonts w:ascii="Bookman Old Style" w:hAnsi="Bookman Old Style" w:cs="Arial"/>
          <w:b/>
          <w:sz w:val="24"/>
          <w:szCs w:val="24"/>
          <w:lang w:val="es-ES"/>
        </w:rPr>
        <w:t>)</w:t>
      </w:r>
      <w:r w:rsidR="00347988" w:rsidRPr="009E372C">
        <w:rPr>
          <w:rFonts w:ascii="Bookman Old Style" w:hAnsi="Bookman Old Style" w:cs="Arial"/>
          <w:sz w:val="24"/>
          <w:szCs w:val="24"/>
          <w:lang w:val="es-ES"/>
        </w:rPr>
        <w:t>; mismas que fueran validadas por el Consejo de Desarrollo Social Municipal</w:t>
      </w:r>
      <w:r w:rsidR="00347988">
        <w:rPr>
          <w:rFonts w:ascii="Bookman Old Style" w:hAnsi="Bookman Old Style" w:cs="Arial"/>
          <w:sz w:val="24"/>
          <w:szCs w:val="24"/>
          <w:lang w:val="es-ES"/>
        </w:rPr>
        <w:t xml:space="preserve"> el día 9 de MAYO de 2018</w:t>
      </w:r>
      <w:r w:rsidR="00347988" w:rsidRPr="009E372C">
        <w:rPr>
          <w:rFonts w:ascii="Bookman Old Style" w:hAnsi="Bookman Old Style" w:cs="Arial"/>
          <w:sz w:val="24"/>
          <w:szCs w:val="24"/>
          <w:lang w:val="es-ES"/>
        </w:rPr>
        <w:t>, y que a continuación se describen</w:t>
      </w:r>
      <w:r w:rsidR="00347988">
        <w:rPr>
          <w:rFonts w:ascii="Bookman Old Style" w:hAnsi="Bookman Old Style" w:cs="Arial"/>
          <w:sz w:val="24"/>
          <w:szCs w:val="24"/>
          <w:lang w:val="es-ES"/>
        </w:rPr>
        <w:t>:</w:t>
      </w:r>
    </w:p>
    <w:p w:rsidR="000F520B" w:rsidRPr="00C10A9D" w:rsidRDefault="000F520B" w:rsidP="00347988">
      <w:pPr>
        <w:tabs>
          <w:tab w:val="left" w:pos="426"/>
        </w:tabs>
        <w:spacing w:after="0" w:line="240" w:lineRule="auto"/>
        <w:jc w:val="both"/>
        <w:rPr>
          <w:rFonts w:ascii="Bookman Old Style" w:hAnsi="Bookman Old Style"/>
          <w:sz w:val="24"/>
          <w:szCs w:val="24"/>
        </w:rPr>
      </w:pPr>
    </w:p>
    <w:p w:rsidR="000F520B" w:rsidRPr="00B34E7F" w:rsidRDefault="000F520B" w:rsidP="000F520B">
      <w:pPr>
        <w:autoSpaceDE w:val="0"/>
        <w:autoSpaceDN w:val="0"/>
        <w:adjustRightInd w:val="0"/>
        <w:spacing w:after="0" w:line="240" w:lineRule="auto"/>
        <w:jc w:val="center"/>
        <w:rPr>
          <w:rFonts w:cstheme="minorHAnsi"/>
          <w:b/>
          <w:color w:val="000000"/>
          <w:sz w:val="28"/>
          <w:szCs w:val="28"/>
        </w:rPr>
      </w:pPr>
      <w:r w:rsidRPr="00B34E7F">
        <w:rPr>
          <w:rFonts w:cstheme="minorHAnsi"/>
          <w:b/>
          <w:color w:val="000000"/>
          <w:sz w:val="28"/>
          <w:szCs w:val="28"/>
        </w:rPr>
        <w:lastRenderedPageBreak/>
        <w:t>FONDO PARA LA INFRAESTRUCTURA SOCIAL MUNICIPAL</w:t>
      </w:r>
    </w:p>
    <w:p w:rsidR="000F520B" w:rsidRPr="000F520B" w:rsidRDefault="000F520B" w:rsidP="000F520B">
      <w:pPr>
        <w:autoSpaceDE w:val="0"/>
        <w:autoSpaceDN w:val="0"/>
        <w:adjustRightInd w:val="0"/>
        <w:spacing w:after="0" w:line="240" w:lineRule="auto"/>
        <w:jc w:val="both"/>
        <w:rPr>
          <w:rFonts w:cstheme="minorHAnsi"/>
          <w:sz w:val="10"/>
          <w:szCs w:val="24"/>
        </w:rPr>
      </w:pPr>
    </w:p>
    <w:tbl>
      <w:tblPr>
        <w:tblStyle w:val="Tablaconcuadrcula"/>
        <w:tblpPr w:leftFromText="141" w:rightFromText="141" w:vertAnchor="text" w:horzAnchor="margin" w:tblpXSpec="center" w:tblpY="231"/>
        <w:tblW w:w="8931" w:type="dxa"/>
        <w:tblLayout w:type="fixed"/>
        <w:tblLook w:val="04A0" w:firstRow="1" w:lastRow="0" w:firstColumn="1" w:lastColumn="0" w:noHBand="0" w:noVBand="1"/>
      </w:tblPr>
      <w:tblGrid>
        <w:gridCol w:w="6232"/>
        <w:gridCol w:w="1140"/>
        <w:gridCol w:w="1559"/>
      </w:tblGrid>
      <w:tr w:rsidR="000F520B" w:rsidTr="009E6CF9">
        <w:tc>
          <w:tcPr>
            <w:tcW w:w="6232" w:type="dxa"/>
          </w:tcPr>
          <w:p w:rsidR="000F520B" w:rsidRPr="00497C72" w:rsidRDefault="000F520B" w:rsidP="009E6CF9">
            <w:pPr>
              <w:autoSpaceDE w:val="0"/>
              <w:autoSpaceDN w:val="0"/>
              <w:adjustRightInd w:val="0"/>
              <w:jc w:val="both"/>
              <w:rPr>
                <w:rFonts w:cstheme="minorHAnsi"/>
                <w:b/>
                <w:sz w:val="24"/>
                <w:szCs w:val="24"/>
              </w:rPr>
            </w:pPr>
            <w:r w:rsidRPr="00497C72">
              <w:rPr>
                <w:rFonts w:cstheme="minorHAnsi"/>
                <w:b/>
                <w:sz w:val="24"/>
                <w:szCs w:val="24"/>
              </w:rPr>
              <w:t>NOMBRE DE LA OBRA O ACCION</w:t>
            </w:r>
          </w:p>
        </w:tc>
        <w:tc>
          <w:tcPr>
            <w:tcW w:w="1140" w:type="dxa"/>
          </w:tcPr>
          <w:p w:rsidR="000F520B" w:rsidRPr="00497C72" w:rsidRDefault="000F520B" w:rsidP="009E6CF9">
            <w:pPr>
              <w:autoSpaceDE w:val="0"/>
              <w:autoSpaceDN w:val="0"/>
              <w:adjustRightInd w:val="0"/>
              <w:jc w:val="center"/>
              <w:rPr>
                <w:rFonts w:cstheme="minorHAnsi"/>
                <w:b/>
                <w:sz w:val="24"/>
                <w:szCs w:val="24"/>
              </w:rPr>
            </w:pPr>
            <w:r w:rsidRPr="00497C72">
              <w:rPr>
                <w:rFonts w:cstheme="minorHAnsi"/>
                <w:b/>
                <w:sz w:val="24"/>
                <w:szCs w:val="24"/>
              </w:rPr>
              <w:t>AVANCE FISICO</w:t>
            </w:r>
          </w:p>
        </w:tc>
        <w:tc>
          <w:tcPr>
            <w:tcW w:w="1559" w:type="dxa"/>
          </w:tcPr>
          <w:p w:rsidR="000F520B" w:rsidRPr="00497C72" w:rsidRDefault="000F520B" w:rsidP="009E6CF9">
            <w:pPr>
              <w:autoSpaceDE w:val="0"/>
              <w:autoSpaceDN w:val="0"/>
              <w:adjustRightInd w:val="0"/>
              <w:jc w:val="center"/>
              <w:rPr>
                <w:rFonts w:cstheme="minorHAnsi"/>
                <w:b/>
                <w:sz w:val="24"/>
                <w:szCs w:val="24"/>
              </w:rPr>
            </w:pPr>
            <w:r w:rsidRPr="00497C72">
              <w:rPr>
                <w:rFonts w:cstheme="minorHAnsi"/>
                <w:b/>
                <w:sz w:val="24"/>
                <w:szCs w:val="24"/>
              </w:rPr>
              <w:t>AVANCE FINANCIERO</w:t>
            </w:r>
          </w:p>
        </w:tc>
      </w:tr>
      <w:tr w:rsidR="000F520B" w:rsidTr="009E6CF9">
        <w:tc>
          <w:tcPr>
            <w:tcW w:w="6232" w:type="dxa"/>
          </w:tcPr>
          <w:p w:rsidR="000F520B" w:rsidRDefault="000F520B" w:rsidP="009E6CF9">
            <w:pPr>
              <w:autoSpaceDE w:val="0"/>
              <w:autoSpaceDN w:val="0"/>
              <w:adjustRightInd w:val="0"/>
              <w:jc w:val="both"/>
              <w:rPr>
                <w:rFonts w:cstheme="minorHAnsi"/>
                <w:sz w:val="24"/>
                <w:szCs w:val="24"/>
              </w:rPr>
            </w:pPr>
            <w:r>
              <w:rPr>
                <w:rFonts w:cstheme="minorHAnsi"/>
                <w:sz w:val="24"/>
                <w:szCs w:val="24"/>
              </w:rPr>
              <w:t>CONSTRUCCION DE COMEDOR COMUNITARIO PRIMERA ETAPA EN LA LOCALIDAD DE CHIQUINTECO</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p>
          <w:p w:rsidR="000F520B" w:rsidRPr="00BA078A"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45%</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p>
          <w:p w:rsidR="000F520B" w:rsidRPr="00BA078A"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9E6CF9">
            <w:pPr>
              <w:autoSpaceDE w:val="0"/>
              <w:autoSpaceDN w:val="0"/>
              <w:adjustRightInd w:val="0"/>
              <w:jc w:val="both"/>
              <w:rPr>
                <w:rFonts w:cstheme="minorHAnsi"/>
                <w:sz w:val="24"/>
                <w:szCs w:val="24"/>
              </w:rPr>
            </w:pPr>
            <w:r>
              <w:rPr>
                <w:rFonts w:cstheme="minorHAnsi"/>
                <w:sz w:val="24"/>
                <w:szCs w:val="24"/>
              </w:rPr>
              <w:t>CONSTRUCCION DE COMEDOR ESCOLAR EN EL PREESCOLAR AURELIO MANRIQUEZ DE LARA DE LA COLONIA LAS PALMAS</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p>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75%</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p>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9E6CF9">
            <w:pPr>
              <w:autoSpaceDE w:val="0"/>
              <w:autoSpaceDN w:val="0"/>
              <w:adjustRightInd w:val="0"/>
              <w:jc w:val="both"/>
              <w:rPr>
                <w:rFonts w:cstheme="minorHAnsi"/>
                <w:bCs/>
                <w:sz w:val="24"/>
                <w:szCs w:val="24"/>
              </w:rPr>
            </w:pPr>
            <w:r>
              <w:rPr>
                <w:rFonts w:cstheme="minorHAnsi"/>
                <w:bCs/>
                <w:sz w:val="24"/>
                <w:szCs w:val="24"/>
              </w:rPr>
              <w:t>CONSTRUCCION DE COMEDOR ESCOLAR EN LA ESCUELA PRIMARIA “LAZARO CARDENAS” DE LA LOCALIDAD DE PUNCHUMU</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35%</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9E6CF9">
            <w:pPr>
              <w:autoSpaceDE w:val="0"/>
              <w:autoSpaceDN w:val="0"/>
              <w:adjustRightInd w:val="0"/>
              <w:jc w:val="both"/>
              <w:rPr>
                <w:rFonts w:cstheme="minorHAnsi"/>
                <w:bCs/>
                <w:sz w:val="24"/>
                <w:szCs w:val="24"/>
              </w:rPr>
            </w:pPr>
            <w:r>
              <w:rPr>
                <w:rFonts w:cstheme="minorHAnsi"/>
                <w:bCs/>
                <w:sz w:val="24"/>
                <w:szCs w:val="24"/>
              </w:rPr>
              <w:t>CONSTRUCCION DE COMEDOR ESCOLAR EN EL PREESCOLAR INDIGENA “MOCTEZUMA XOCOYOTZIN” DE LA LOCALIDAD DE YOHUALA</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95%</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9E6CF9">
            <w:pPr>
              <w:autoSpaceDE w:val="0"/>
              <w:autoSpaceDN w:val="0"/>
              <w:adjustRightInd w:val="0"/>
              <w:jc w:val="both"/>
              <w:rPr>
                <w:rFonts w:cstheme="minorHAnsi"/>
                <w:bCs/>
                <w:sz w:val="24"/>
                <w:szCs w:val="24"/>
              </w:rPr>
            </w:pPr>
            <w:r>
              <w:rPr>
                <w:rFonts w:cstheme="minorHAnsi"/>
                <w:bCs/>
                <w:sz w:val="24"/>
                <w:szCs w:val="24"/>
              </w:rPr>
              <w:t>CONSTRUCCION DE TECHADO EN AREAS DE IMPARTICION DE EDUCACION FISICA EN EL EMSAD No. 03 DE LA LOCALIDAD DE LAS VIBORAS</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0%</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9E6CF9">
            <w:pPr>
              <w:autoSpaceDE w:val="0"/>
              <w:autoSpaceDN w:val="0"/>
              <w:adjustRightInd w:val="0"/>
              <w:jc w:val="both"/>
              <w:rPr>
                <w:rFonts w:cstheme="minorHAnsi"/>
                <w:sz w:val="24"/>
                <w:szCs w:val="24"/>
              </w:rPr>
            </w:pPr>
            <w:r>
              <w:rPr>
                <w:rFonts w:cstheme="minorHAnsi"/>
                <w:sz w:val="24"/>
                <w:szCs w:val="24"/>
              </w:rPr>
              <w:t>CONSTRUCCION DE BARDA PERIMETRAL EN EL EMSAD No. 18 DE LA LOCALIDAD DE EL CARRIZAL</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p>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60%</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p>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9E6CF9">
            <w:pPr>
              <w:autoSpaceDE w:val="0"/>
              <w:autoSpaceDN w:val="0"/>
              <w:adjustRightInd w:val="0"/>
              <w:jc w:val="both"/>
              <w:rPr>
                <w:rFonts w:cstheme="minorHAnsi"/>
                <w:sz w:val="24"/>
                <w:szCs w:val="24"/>
              </w:rPr>
            </w:pPr>
            <w:r>
              <w:rPr>
                <w:rFonts w:cstheme="minorHAnsi"/>
                <w:sz w:val="24"/>
                <w:szCs w:val="24"/>
              </w:rPr>
              <w:t>CONSTRUCCION DE BARDA PERIMETRAL PRIMERA ETAPA EN LA ESC. SEC. TEC. No. 19 DE TAMPAMOLON CORONA</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p>
          <w:p w:rsidR="000F520B" w:rsidRPr="00BA078A"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35%</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p>
          <w:p w:rsidR="000F520B" w:rsidRPr="00BA078A"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9E6CF9">
            <w:pPr>
              <w:autoSpaceDE w:val="0"/>
              <w:autoSpaceDN w:val="0"/>
              <w:adjustRightInd w:val="0"/>
              <w:jc w:val="both"/>
              <w:rPr>
                <w:rFonts w:cstheme="minorHAnsi"/>
                <w:bCs/>
                <w:sz w:val="24"/>
                <w:szCs w:val="24"/>
              </w:rPr>
            </w:pPr>
            <w:r>
              <w:rPr>
                <w:rFonts w:cstheme="minorHAnsi"/>
                <w:bCs/>
                <w:sz w:val="24"/>
                <w:szCs w:val="24"/>
              </w:rPr>
              <w:t>CONSTRUCCION DE SANITARIO EN LA ESCUELA TELESECUNDARIA “GUSTAVO DIAZ ORDAZ” DE LA LOCALIDAD DE TIERRA BLANCA</w:t>
            </w:r>
          </w:p>
        </w:tc>
        <w:tc>
          <w:tcPr>
            <w:tcW w:w="1140"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85%</w:t>
            </w:r>
          </w:p>
        </w:tc>
        <w:tc>
          <w:tcPr>
            <w:tcW w:w="1559" w:type="dxa"/>
          </w:tcPr>
          <w:p w:rsidR="000F520B" w:rsidRDefault="000F520B" w:rsidP="009E6CF9">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CONSTRUCCION DE TECHOS FIRMES EN VARIAS LOCALIDADES</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Pr="00BA078A"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80%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Pr="00BA078A"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100%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CONSTRUCCION DE BORDOS EN VARIAS LOCALIDADES</w:t>
            </w:r>
          </w:p>
        </w:tc>
        <w:tc>
          <w:tcPr>
            <w:tcW w:w="1140" w:type="dxa"/>
          </w:tcPr>
          <w:p w:rsidR="000F520B" w:rsidRPr="003036D6" w:rsidRDefault="000F520B" w:rsidP="000F520B">
            <w:pPr>
              <w:autoSpaceDE w:val="0"/>
              <w:autoSpaceDN w:val="0"/>
              <w:adjustRightInd w:val="0"/>
              <w:jc w:val="center"/>
              <w:rPr>
                <w:rFonts w:cstheme="minorHAnsi"/>
                <w:color w:val="000000" w:themeColor="text1"/>
                <w:sz w:val="24"/>
                <w:szCs w:val="24"/>
              </w:rPr>
            </w:pPr>
          </w:p>
          <w:p w:rsidR="000F520B" w:rsidRPr="003036D6" w:rsidRDefault="000F520B" w:rsidP="000F520B">
            <w:pPr>
              <w:autoSpaceDE w:val="0"/>
              <w:autoSpaceDN w:val="0"/>
              <w:adjustRightInd w:val="0"/>
              <w:jc w:val="center"/>
              <w:rPr>
                <w:rFonts w:cstheme="minorHAnsi"/>
                <w:color w:val="000000" w:themeColor="text1"/>
                <w:sz w:val="24"/>
                <w:szCs w:val="24"/>
              </w:rPr>
            </w:pPr>
            <w:r w:rsidRPr="003036D6">
              <w:rPr>
                <w:rFonts w:cstheme="minorHAnsi"/>
                <w:color w:val="000000" w:themeColor="text1"/>
                <w:sz w:val="24"/>
                <w:szCs w:val="24"/>
              </w:rPr>
              <w:t>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Pr="00BA078A"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MEJORAMIENTO DE NIVELACION DE TIERRAS EN VARIAS LOCALIDADES</w:t>
            </w:r>
          </w:p>
        </w:tc>
        <w:tc>
          <w:tcPr>
            <w:tcW w:w="1140" w:type="dxa"/>
          </w:tcPr>
          <w:p w:rsidR="000F520B" w:rsidRPr="003036D6" w:rsidRDefault="000F520B" w:rsidP="000F520B">
            <w:pPr>
              <w:autoSpaceDE w:val="0"/>
              <w:autoSpaceDN w:val="0"/>
              <w:adjustRightInd w:val="0"/>
              <w:jc w:val="center"/>
              <w:rPr>
                <w:rFonts w:cstheme="minorHAnsi"/>
                <w:color w:val="000000" w:themeColor="text1"/>
                <w:sz w:val="24"/>
                <w:szCs w:val="24"/>
              </w:rPr>
            </w:pPr>
          </w:p>
          <w:p w:rsidR="000F520B" w:rsidRPr="003036D6" w:rsidRDefault="000F520B" w:rsidP="000F520B">
            <w:pPr>
              <w:autoSpaceDE w:val="0"/>
              <w:autoSpaceDN w:val="0"/>
              <w:adjustRightInd w:val="0"/>
              <w:jc w:val="center"/>
              <w:rPr>
                <w:rFonts w:cstheme="minorHAnsi"/>
                <w:color w:val="000000" w:themeColor="text1"/>
                <w:sz w:val="24"/>
                <w:szCs w:val="24"/>
              </w:rPr>
            </w:pPr>
          </w:p>
          <w:p w:rsidR="000F520B" w:rsidRPr="003036D6" w:rsidRDefault="000F520B" w:rsidP="000F520B">
            <w:pPr>
              <w:autoSpaceDE w:val="0"/>
              <w:autoSpaceDN w:val="0"/>
              <w:adjustRightInd w:val="0"/>
              <w:jc w:val="center"/>
              <w:rPr>
                <w:rFonts w:cstheme="minorHAnsi"/>
                <w:color w:val="000000" w:themeColor="text1"/>
                <w:sz w:val="24"/>
                <w:szCs w:val="24"/>
              </w:rPr>
            </w:pPr>
            <w:r w:rsidRPr="003036D6">
              <w:rPr>
                <w:rFonts w:cstheme="minorHAnsi"/>
                <w:color w:val="000000" w:themeColor="text1"/>
                <w:sz w:val="24"/>
                <w:szCs w:val="24"/>
              </w:rPr>
              <w:t>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p>
          <w:p w:rsidR="000F520B" w:rsidRPr="00BA078A"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CONSTRUCCION DE RED DE DRENAJE SANITARIO EN LA COL. GONZALEZ MAZO</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100%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bl>
    <w:p w:rsidR="000F520B" w:rsidRDefault="000F520B"/>
    <w:tbl>
      <w:tblPr>
        <w:tblStyle w:val="Tablaconcuadrcula"/>
        <w:tblpPr w:leftFromText="141" w:rightFromText="141" w:vertAnchor="text" w:horzAnchor="margin" w:tblpXSpec="center" w:tblpY="231"/>
        <w:tblW w:w="8931" w:type="dxa"/>
        <w:tblLayout w:type="fixed"/>
        <w:tblLook w:val="04A0" w:firstRow="1" w:lastRow="0" w:firstColumn="1" w:lastColumn="0" w:noHBand="0" w:noVBand="1"/>
      </w:tblPr>
      <w:tblGrid>
        <w:gridCol w:w="6232"/>
        <w:gridCol w:w="1140"/>
        <w:gridCol w:w="1559"/>
      </w:tblGrid>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AMPLIACION DE RED DE DRENAJE SANITARIO EN LA CALLE MORELOS DE TAMPAMOLON CORONA</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Pr="006057EB" w:rsidRDefault="000F520B" w:rsidP="000F520B">
            <w:pPr>
              <w:autoSpaceDE w:val="0"/>
              <w:autoSpaceDN w:val="0"/>
              <w:adjustRightInd w:val="0"/>
              <w:jc w:val="center"/>
              <w:rPr>
                <w:rFonts w:cstheme="minorHAnsi"/>
                <w:color w:val="FF0000"/>
                <w:sz w:val="24"/>
                <w:szCs w:val="24"/>
              </w:rPr>
            </w:pPr>
            <w:r w:rsidRPr="00376A98">
              <w:rPr>
                <w:rFonts w:cstheme="minorHAnsi"/>
                <w:color w:val="000000" w:themeColor="text1"/>
                <w:sz w:val="24"/>
                <w:szCs w:val="24"/>
              </w:rPr>
              <w:t>30%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AMPLIACION DE RED DE DISTRIBUCION ELECTRICA EN LA COL. NUEVA 2DA. SECCION (CALLE EL ESFUERZO) TAMPAMOLON CORONA</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90%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bCs/>
                <w:sz w:val="24"/>
                <w:szCs w:val="24"/>
              </w:rPr>
            </w:pPr>
          </w:p>
          <w:p w:rsidR="000F520B" w:rsidRDefault="000F520B" w:rsidP="000F520B">
            <w:pPr>
              <w:autoSpaceDE w:val="0"/>
              <w:autoSpaceDN w:val="0"/>
              <w:adjustRightInd w:val="0"/>
              <w:jc w:val="both"/>
              <w:rPr>
                <w:rFonts w:cstheme="minorHAnsi"/>
                <w:sz w:val="24"/>
                <w:szCs w:val="24"/>
              </w:rPr>
            </w:pPr>
            <w:r>
              <w:rPr>
                <w:rFonts w:cstheme="minorHAnsi"/>
                <w:bCs/>
                <w:sz w:val="24"/>
                <w:szCs w:val="24"/>
              </w:rPr>
              <w:t>MEJORAMIENTO DE CAMINO RURAL EN LA LOCALIDAD DE NARANJO TAYABTZEN</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100%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75%</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MEJORAMIENTO DE CAMINO (BACHEO) EL JAGUEY - CARRIZAL</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40%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MEJORAMIENTO DE VADO EN LA LOCALIDAD DE POYQUID</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35%</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MEJORAMIENTO DE CALLE PRINCIPAL CON CONCRETO HIDRAULICO EN LA LOCALIDAD DE LANIM</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100%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100%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CONSTRUCCION DE CALLE PRINCIPAL EN LA LOCALIDAD DE NARANJO COMUNIDAD</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100%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r w:rsidR="000F520B" w:rsidTr="009E6CF9">
        <w:tc>
          <w:tcPr>
            <w:tcW w:w="6232" w:type="dxa"/>
          </w:tcPr>
          <w:p w:rsidR="000F520B" w:rsidRDefault="000F520B" w:rsidP="000F520B">
            <w:pPr>
              <w:autoSpaceDE w:val="0"/>
              <w:autoSpaceDN w:val="0"/>
              <w:adjustRightInd w:val="0"/>
              <w:jc w:val="both"/>
              <w:rPr>
                <w:rFonts w:cstheme="minorHAnsi"/>
                <w:sz w:val="24"/>
                <w:szCs w:val="24"/>
              </w:rPr>
            </w:pPr>
          </w:p>
          <w:p w:rsidR="000F520B" w:rsidRDefault="000F520B" w:rsidP="000F520B">
            <w:pPr>
              <w:autoSpaceDE w:val="0"/>
              <w:autoSpaceDN w:val="0"/>
              <w:adjustRightInd w:val="0"/>
              <w:jc w:val="both"/>
              <w:rPr>
                <w:rFonts w:cstheme="minorHAnsi"/>
                <w:sz w:val="24"/>
                <w:szCs w:val="24"/>
              </w:rPr>
            </w:pPr>
            <w:r>
              <w:rPr>
                <w:rFonts w:cstheme="minorHAnsi"/>
                <w:sz w:val="24"/>
                <w:szCs w:val="24"/>
              </w:rPr>
              <w:t>REVESTIMIENTO DE CALLES EN LA LOCALIDAD DE TAYABTZEN</w:t>
            </w:r>
          </w:p>
        </w:tc>
        <w:tc>
          <w:tcPr>
            <w:tcW w:w="1140"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100%</w:t>
            </w:r>
          </w:p>
        </w:tc>
        <w:tc>
          <w:tcPr>
            <w:tcW w:w="1559" w:type="dxa"/>
          </w:tcPr>
          <w:p w:rsidR="000F520B" w:rsidRDefault="000F520B" w:rsidP="000F520B">
            <w:pPr>
              <w:autoSpaceDE w:val="0"/>
              <w:autoSpaceDN w:val="0"/>
              <w:adjustRightInd w:val="0"/>
              <w:jc w:val="center"/>
              <w:rPr>
                <w:rFonts w:cstheme="minorHAnsi"/>
                <w:color w:val="000000" w:themeColor="text1"/>
                <w:sz w:val="24"/>
                <w:szCs w:val="24"/>
              </w:rPr>
            </w:pPr>
          </w:p>
          <w:p w:rsidR="000F520B" w:rsidRDefault="000F520B" w:rsidP="000F520B">
            <w:pPr>
              <w:autoSpaceDE w:val="0"/>
              <w:autoSpaceDN w:val="0"/>
              <w:adjustRightInd w:val="0"/>
              <w:jc w:val="center"/>
              <w:rPr>
                <w:rFonts w:cstheme="minorHAnsi"/>
                <w:color w:val="000000" w:themeColor="text1"/>
                <w:sz w:val="24"/>
                <w:szCs w:val="24"/>
              </w:rPr>
            </w:pPr>
            <w:r>
              <w:rPr>
                <w:rFonts w:cstheme="minorHAnsi"/>
                <w:color w:val="000000" w:themeColor="text1"/>
                <w:sz w:val="24"/>
                <w:szCs w:val="24"/>
              </w:rPr>
              <w:t>50%</w:t>
            </w:r>
          </w:p>
        </w:tc>
      </w:tr>
    </w:tbl>
    <w:p w:rsidR="000F520B" w:rsidRDefault="000F520B" w:rsidP="000F520B">
      <w:pPr>
        <w:autoSpaceDE w:val="0"/>
        <w:autoSpaceDN w:val="0"/>
        <w:adjustRightInd w:val="0"/>
        <w:spacing w:after="0" w:line="240" w:lineRule="auto"/>
        <w:jc w:val="both"/>
        <w:rPr>
          <w:rFonts w:cstheme="minorHAnsi"/>
          <w:sz w:val="24"/>
          <w:szCs w:val="24"/>
        </w:rPr>
      </w:pPr>
    </w:p>
    <w:p w:rsidR="00347988" w:rsidRDefault="00347988" w:rsidP="00842CB8">
      <w:pPr>
        <w:spacing w:after="0" w:line="240" w:lineRule="auto"/>
        <w:jc w:val="both"/>
        <w:rPr>
          <w:rFonts w:ascii="Bookman Old Style" w:hAnsi="Bookman Old Style"/>
          <w:b/>
          <w:sz w:val="24"/>
          <w:szCs w:val="24"/>
        </w:rPr>
      </w:pPr>
      <w:r w:rsidRPr="00471BCC">
        <w:rPr>
          <w:rFonts w:ascii="Bookman Old Style" w:hAnsi="Bookman Old Style"/>
          <w:b/>
          <w:sz w:val="24"/>
          <w:szCs w:val="24"/>
        </w:rPr>
        <w:t>Por lo que una vez analizad</w:t>
      </w:r>
      <w:r>
        <w:rPr>
          <w:rFonts w:ascii="Bookman Old Style" w:hAnsi="Bookman Old Style"/>
          <w:b/>
          <w:sz w:val="24"/>
          <w:szCs w:val="24"/>
        </w:rPr>
        <w:t>o</w:t>
      </w:r>
      <w:r w:rsidRPr="00471BCC">
        <w:rPr>
          <w:rFonts w:ascii="Bookman Old Style" w:hAnsi="Bookman Old Style"/>
          <w:b/>
          <w:sz w:val="24"/>
          <w:szCs w:val="24"/>
        </w:rPr>
        <w:t xml:space="preserve">s </w:t>
      </w:r>
      <w:r>
        <w:rPr>
          <w:rFonts w:ascii="Bookman Old Style" w:hAnsi="Bookman Old Style"/>
          <w:b/>
          <w:sz w:val="24"/>
          <w:szCs w:val="24"/>
        </w:rPr>
        <w:t xml:space="preserve">los avances físicos y financieros de las </w:t>
      </w:r>
      <w:r w:rsidRPr="00471BCC">
        <w:rPr>
          <w:rFonts w:ascii="Bookman Old Style" w:hAnsi="Bookman Old Style"/>
          <w:b/>
          <w:sz w:val="24"/>
          <w:szCs w:val="24"/>
        </w:rPr>
        <w:t xml:space="preserve">obras y acciones </w:t>
      </w:r>
      <w:r>
        <w:rPr>
          <w:rFonts w:ascii="Bookman Old Style" w:hAnsi="Bookman Old Style"/>
          <w:b/>
          <w:sz w:val="24"/>
          <w:szCs w:val="24"/>
        </w:rPr>
        <w:t>que se ejercieron en el mes de ABRIL</w:t>
      </w:r>
      <w:r w:rsidRPr="00471BCC">
        <w:rPr>
          <w:rFonts w:ascii="Bookman Old Style" w:hAnsi="Bookman Old Style"/>
          <w:b/>
          <w:sz w:val="24"/>
          <w:szCs w:val="24"/>
        </w:rPr>
        <w:t xml:space="preserve"> con el </w:t>
      </w:r>
      <w:r w:rsidRPr="0050103C">
        <w:rPr>
          <w:rFonts w:ascii="Bookman Old Style" w:hAnsi="Bookman Old Style"/>
          <w:b/>
          <w:sz w:val="24"/>
          <w:szCs w:val="24"/>
          <w:u w:val="single"/>
        </w:rPr>
        <w:t>Fondo de Infraestructura Social Municipal</w:t>
      </w:r>
      <w:r w:rsidRPr="00471BCC">
        <w:rPr>
          <w:rFonts w:ascii="Bookman Old Style" w:hAnsi="Bookman Old Style"/>
          <w:b/>
          <w:sz w:val="24"/>
          <w:szCs w:val="24"/>
        </w:rPr>
        <w:t>, el Cabildo las APRUEBA POR UNANIMIDAD.</w:t>
      </w:r>
    </w:p>
    <w:p w:rsidR="00B01967" w:rsidRDefault="00B01967" w:rsidP="00842CB8">
      <w:pPr>
        <w:spacing w:after="0" w:line="240" w:lineRule="auto"/>
        <w:jc w:val="both"/>
        <w:rPr>
          <w:rFonts w:ascii="Bookman Old Style" w:hAnsi="Bookman Old Style"/>
          <w:b/>
          <w:sz w:val="24"/>
          <w:szCs w:val="24"/>
        </w:rPr>
      </w:pPr>
    </w:p>
    <w:p w:rsidR="00A474D9" w:rsidRDefault="0079373A" w:rsidP="00A474D9">
      <w:pPr>
        <w:autoSpaceDE w:val="0"/>
        <w:autoSpaceDN w:val="0"/>
        <w:adjustRightInd w:val="0"/>
        <w:spacing w:after="0" w:line="240" w:lineRule="auto"/>
        <w:jc w:val="both"/>
        <w:rPr>
          <w:rFonts w:ascii="Bookman Old Style" w:hAnsi="Bookman Old Style" w:cs="Arial"/>
          <w:sz w:val="24"/>
          <w:szCs w:val="24"/>
          <w:lang w:val="es-ES"/>
        </w:rPr>
      </w:pPr>
      <w:r w:rsidRPr="00377FAD">
        <w:rPr>
          <w:rFonts w:ascii="Bookman Old Style" w:hAnsi="Bookman Old Style"/>
          <w:b/>
          <w:sz w:val="24"/>
          <w:szCs w:val="24"/>
        </w:rPr>
        <w:t>ACTO SE</w:t>
      </w:r>
      <w:r>
        <w:rPr>
          <w:rFonts w:ascii="Bookman Old Style" w:hAnsi="Bookman Old Style"/>
          <w:b/>
          <w:sz w:val="24"/>
          <w:szCs w:val="24"/>
        </w:rPr>
        <w:t>XT</w:t>
      </w:r>
      <w:r w:rsidRPr="00377FAD">
        <w:rPr>
          <w:rFonts w:ascii="Bookman Old Style" w:hAnsi="Bookman Old Style"/>
          <w:b/>
          <w:sz w:val="24"/>
          <w:szCs w:val="24"/>
        </w:rPr>
        <w:t xml:space="preserve">O: </w:t>
      </w:r>
      <w:r w:rsidR="00A474D9" w:rsidRPr="002453FA">
        <w:rPr>
          <w:rFonts w:ascii="Bookman Old Style" w:hAnsi="Bookman Old Style"/>
          <w:sz w:val="24"/>
          <w:szCs w:val="24"/>
        </w:rPr>
        <w:t xml:space="preserve">En uso de la palabra </w:t>
      </w:r>
      <w:r w:rsidR="00A474D9" w:rsidRPr="00113939">
        <w:rPr>
          <w:rFonts w:ascii="Bookman Old Style" w:hAnsi="Bookman Old Style" w:cs="Arial"/>
          <w:sz w:val="24"/>
          <w:szCs w:val="24"/>
        </w:rPr>
        <w:t>l</w:t>
      </w:r>
      <w:r w:rsidR="00A474D9">
        <w:rPr>
          <w:rFonts w:ascii="Bookman Old Style" w:hAnsi="Bookman Old Style" w:cs="Arial"/>
          <w:sz w:val="24"/>
          <w:szCs w:val="24"/>
        </w:rPr>
        <w:t>a</w:t>
      </w:r>
      <w:r w:rsidR="00A474D9" w:rsidRPr="00113939">
        <w:rPr>
          <w:rFonts w:ascii="Bookman Old Style" w:hAnsi="Bookman Old Style" w:cs="Arial"/>
          <w:sz w:val="24"/>
          <w:szCs w:val="24"/>
        </w:rPr>
        <w:t xml:space="preserve"> C. L.A. </w:t>
      </w:r>
      <w:r w:rsidR="00A474D9">
        <w:rPr>
          <w:rFonts w:ascii="Bookman Old Style" w:hAnsi="Bookman Old Style" w:cs="Arial"/>
          <w:sz w:val="24"/>
          <w:szCs w:val="24"/>
        </w:rPr>
        <w:t>Loida Martínez García,</w:t>
      </w:r>
      <w:r w:rsidR="00A474D9" w:rsidRPr="00113939">
        <w:rPr>
          <w:rFonts w:ascii="Bookman Old Style" w:hAnsi="Bookman Old Style" w:cs="Arial"/>
          <w:sz w:val="24"/>
          <w:szCs w:val="24"/>
        </w:rPr>
        <w:t xml:space="preserve"> President</w:t>
      </w:r>
      <w:r w:rsidR="00A474D9">
        <w:rPr>
          <w:rFonts w:ascii="Bookman Old Style" w:hAnsi="Bookman Old Style" w:cs="Arial"/>
          <w:sz w:val="24"/>
          <w:szCs w:val="24"/>
        </w:rPr>
        <w:t>a</w:t>
      </w:r>
      <w:r w:rsidR="00A474D9" w:rsidRPr="00113939">
        <w:rPr>
          <w:rFonts w:ascii="Bookman Old Style" w:hAnsi="Bookman Old Style" w:cs="Arial"/>
          <w:sz w:val="24"/>
          <w:szCs w:val="24"/>
        </w:rPr>
        <w:t xml:space="preserve"> Municipal </w:t>
      </w:r>
      <w:r w:rsidR="00A474D9">
        <w:rPr>
          <w:rFonts w:ascii="Bookman Old Style" w:hAnsi="Bookman Old Style" w:cs="Arial"/>
          <w:sz w:val="24"/>
          <w:szCs w:val="24"/>
        </w:rPr>
        <w:t>Interina</w:t>
      </w:r>
      <w:r w:rsidR="00A474D9">
        <w:rPr>
          <w:rFonts w:ascii="Bookman Old Style" w:hAnsi="Bookman Old Style"/>
          <w:sz w:val="24"/>
          <w:szCs w:val="24"/>
        </w:rPr>
        <w:t xml:space="preserve">,  informa </w:t>
      </w:r>
      <w:r w:rsidR="00A474D9" w:rsidRPr="008C0AA1">
        <w:rPr>
          <w:rFonts w:ascii="Bookman Old Style" w:hAnsi="Bookman Old Style" w:cs="Arial"/>
          <w:sz w:val="24"/>
          <w:szCs w:val="24"/>
          <w:lang w:val="es-ES"/>
        </w:rPr>
        <w:t>de</w:t>
      </w:r>
      <w:r w:rsidR="00A474D9">
        <w:rPr>
          <w:rFonts w:ascii="Bookman Old Style" w:hAnsi="Bookman Old Style" w:cs="Arial"/>
          <w:sz w:val="24"/>
          <w:szCs w:val="24"/>
          <w:lang w:val="es-ES"/>
        </w:rPr>
        <w:t xml:space="preserve"> los avances físicos y financieros de </w:t>
      </w:r>
      <w:r w:rsidR="00A474D9" w:rsidRPr="008C0AA1">
        <w:rPr>
          <w:rFonts w:ascii="Bookman Old Style" w:hAnsi="Bookman Old Style" w:cs="Arial"/>
          <w:sz w:val="24"/>
          <w:szCs w:val="24"/>
          <w:lang w:val="es-ES"/>
        </w:rPr>
        <w:t xml:space="preserve"> las obras y acciones</w:t>
      </w:r>
      <w:r w:rsidR="00A474D9">
        <w:rPr>
          <w:rFonts w:ascii="Bookman Old Style" w:hAnsi="Bookman Old Style" w:cs="Arial"/>
          <w:sz w:val="24"/>
          <w:szCs w:val="24"/>
          <w:lang w:val="es-ES"/>
        </w:rPr>
        <w:t xml:space="preserve"> que se ejercen con </w:t>
      </w:r>
      <w:r w:rsidR="00A474D9" w:rsidRPr="008C0AA1">
        <w:rPr>
          <w:rFonts w:ascii="Bookman Old Style" w:hAnsi="Bookman Old Style" w:cs="Arial"/>
          <w:sz w:val="24"/>
          <w:szCs w:val="24"/>
          <w:lang w:val="es-ES"/>
        </w:rPr>
        <w:t xml:space="preserve">el </w:t>
      </w:r>
      <w:r w:rsidR="00A474D9" w:rsidRPr="00E61EB9">
        <w:rPr>
          <w:rFonts w:ascii="Bookman Old Style" w:hAnsi="Bookman Old Style" w:cs="Arial"/>
          <w:b/>
          <w:sz w:val="24"/>
          <w:szCs w:val="24"/>
          <w:lang w:val="es-ES"/>
        </w:rPr>
        <w:t xml:space="preserve">Fondo </w:t>
      </w:r>
      <w:r w:rsidR="00A474D9">
        <w:rPr>
          <w:rFonts w:ascii="Bookman Old Style" w:hAnsi="Bookman Old Style" w:cs="Arial"/>
          <w:b/>
          <w:sz w:val="24"/>
          <w:szCs w:val="24"/>
          <w:lang w:val="es-ES"/>
        </w:rPr>
        <w:t>para el Fortalecimiento de los Municipios</w:t>
      </w:r>
      <w:r w:rsidR="00A474D9" w:rsidRPr="009E372C">
        <w:rPr>
          <w:rFonts w:ascii="Bookman Old Style" w:hAnsi="Bookman Old Style" w:cs="Arial"/>
          <w:sz w:val="24"/>
          <w:szCs w:val="24"/>
          <w:lang w:val="es-ES"/>
        </w:rPr>
        <w:t>; mismas que fueran validadas por el Consejo de Desarrollo Social Municipal</w:t>
      </w:r>
      <w:r w:rsidR="00A474D9">
        <w:rPr>
          <w:rFonts w:ascii="Bookman Old Style" w:hAnsi="Bookman Old Style" w:cs="Arial"/>
          <w:sz w:val="24"/>
          <w:szCs w:val="24"/>
          <w:lang w:val="es-ES"/>
        </w:rPr>
        <w:t xml:space="preserve"> el día 9 de MAYO de 2018</w:t>
      </w:r>
      <w:r w:rsidR="00A474D9" w:rsidRPr="009E372C">
        <w:rPr>
          <w:rFonts w:ascii="Bookman Old Style" w:hAnsi="Bookman Old Style" w:cs="Arial"/>
          <w:sz w:val="24"/>
          <w:szCs w:val="24"/>
          <w:lang w:val="es-ES"/>
        </w:rPr>
        <w:t>, y que a continuación se describen</w:t>
      </w:r>
      <w:r w:rsidR="00A474D9">
        <w:rPr>
          <w:rFonts w:ascii="Bookman Old Style" w:hAnsi="Bookman Old Style" w:cs="Arial"/>
          <w:sz w:val="24"/>
          <w:szCs w:val="24"/>
          <w:lang w:val="es-ES"/>
        </w:rPr>
        <w:t>:</w:t>
      </w:r>
    </w:p>
    <w:p w:rsidR="00A474D9" w:rsidRDefault="00A474D9" w:rsidP="00A474D9">
      <w:pPr>
        <w:spacing w:after="0" w:line="240" w:lineRule="auto"/>
        <w:jc w:val="both"/>
        <w:rPr>
          <w:rFonts w:ascii="Bookman Old Style" w:hAnsi="Bookman Old Style"/>
          <w:sz w:val="24"/>
          <w:szCs w:val="24"/>
        </w:rPr>
      </w:pPr>
    </w:p>
    <w:p w:rsidR="000F520B" w:rsidRDefault="000F520B" w:rsidP="00842CB8">
      <w:pPr>
        <w:spacing w:after="0" w:line="240" w:lineRule="auto"/>
        <w:jc w:val="both"/>
        <w:rPr>
          <w:rFonts w:ascii="Bookman Old Style" w:hAnsi="Bookman Old Style"/>
          <w:b/>
          <w:sz w:val="24"/>
          <w:szCs w:val="24"/>
        </w:rPr>
      </w:pPr>
    </w:p>
    <w:p w:rsidR="00F6427C" w:rsidRDefault="00F6427C" w:rsidP="00F6427C">
      <w:pPr>
        <w:autoSpaceDE w:val="0"/>
        <w:autoSpaceDN w:val="0"/>
        <w:adjustRightInd w:val="0"/>
        <w:spacing w:after="0" w:line="240" w:lineRule="auto"/>
        <w:jc w:val="center"/>
        <w:rPr>
          <w:rFonts w:cstheme="minorHAnsi"/>
          <w:b/>
          <w:color w:val="000000"/>
          <w:sz w:val="28"/>
          <w:szCs w:val="28"/>
        </w:rPr>
      </w:pPr>
      <w:r>
        <w:rPr>
          <w:rFonts w:cstheme="minorHAnsi"/>
          <w:b/>
          <w:color w:val="000000"/>
          <w:sz w:val="28"/>
          <w:szCs w:val="28"/>
        </w:rPr>
        <w:lastRenderedPageBreak/>
        <w:t>FONDO PARA EL FORTALECIMIENTO DE LOS MUNICIPIOS</w:t>
      </w:r>
    </w:p>
    <w:tbl>
      <w:tblPr>
        <w:tblpPr w:leftFromText="141" w:rightFromText="141" w:vertAnchor="text" w:horzAnchor="margin" w:tblpY="153"/>
        <w:tblW w:w="9140" w:type="dxa"/>
        <w:tblCellMar>
          <w:left w:w="70" w:type="dxa"/>
          <w:right w:w="70" w:type="dxa"/>
        </w:tblCellMar>
        <w:tblLook w:val="0420" w:firstRow="1" w:lastRow="0" w:firstColumn="0" w:lastColumn="0" w:noHBand="0" w:noVBand="1"/>
      </w:tblPr>
      <w:tblGrid>
        <w:gridCol w:w="4720"/>
        <w:gridCol w:w="2020"/>
        <w:gridCol w:w="1200"/>
        <w:gridCol w:w="1200"/>
      </w:tblGrid>
      <w:tr w:rsidR="00F6427C" w:rsidRPr="000E6719" w:rsidTr="009E6CF9">
        <w:trPr>
          <w:trHeight w:val="330"/>
        </w:trPr>
        <w:tc>
          <w:tcPr>
            <w:tcW w:w="47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b/>
                <w:bCs/>
                <w:color w:val="000000"/>
                <w:sz w:val="24"/>
                <w:szCs w:val="24"/>
              </w:rPr>
            </w:pPr>
            <w:r w:rsidRPr="000E6719">
              <w:rPr>
                <w:rFonts w:eastAsia="Times New Roman" w:cstheme="minorHAnsi"/>
                <w:b/>
                <w:bCs/>
                <w:color w:val="000000"/>
                <w:sz w:val="24"/>
                <w:szCs w:val="24"/>
              </w:rPr>
              <w:t>NOMBRE DE LA ACCION</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b/>
                <w:bCs/>
                <w:color w:val="000000"/>
                <w:sz w:val="24"/>
                <w:szCs w:val="24"/>
              </w:rPr>
            </w:pPr>
            <w:r w:rsidRPr="000E6719">
              <w:rPr>
                <w:rFonts w:eastAsia="Times New Roman" w:cstheme="minorHAnsi"/>
                <w:b/>
                <w:bCs/>
                <w:color w:val="000000"/>
                <w:sz w:val="24"/>
                <w:szCs w:val="24"/>
              </w:rPr>
              <w:t>LOCALIDAD</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b/>
                <w:bCs/>
                <w:color w:val="000000"/>
                <w:sz w:val="24"/>
                <w:szCs w:val="24"/>
              </w:rPr>
            </w:pPr>
            <w:r w:rsidRPr="000E6719">
              <w:rPr>
                <w:rFonts w:eastAsia="Times New Roman" w:cstheme="minorHAnsi"/>
                <w:b/>
                <w:bCs/>
                <w:color w:val="000000"/>
                <w:sz w:val="24"/>
                <w:szCs w:val="24"/>
              </w:rPr>
              <w:t xml:space="preserve"> % FIS</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b/>
                <w:bCs/>
                <w:color w:val="000000"/>
                <w:sz w:val="24"/>
                <w:szCs w:val="24"/>
              </w:rPr>
            </w:pPr>
            <w:r w:rsidRPr="000E6719">
              <w:rPr>
                <w:rFonts w:eastAsia="Times New Roman" w:cstheme="minorHAnsi"/>
                <w:b/>
                <w:bCs/>
                <w:color w:val="000000"/>
                <w:sz w:val="24"/>
                <w:szCs w:val="24"/>
              </w:rPr>
              <w:t>%FIN</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theme="minorHAnsi"/>
                <w:color w:val="000000"/>
                <w:sz w:val="24"/>
                <w:szCs w:val="24"/>
              </w:rPr>
              <w:t>APORTACION MUNICIPAL PARA CONVENIO DE SEGURO POPULAR</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0%</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0%</w:t>
            </w:r>
          </w:p>
        </w:tc>
      </w:tr>
      <w:tr w:rsidR="00F6427C" w:rsidRPr="000E6719" w:rsidTr="009E6CF9">
        <w:trPr>
          <w:trHeight w:val="30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theme="minorHAnsi"/>
                <w:color w:val="000000"/>
                <w:sz w:val="24"/>
                <w:szCs w:val="24"/>
              </w:rPr>
              <w:t>PAGO DE SUELDOS A PERSONAL DE LA U.B.R.</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19</w:t>
            </w:r>
            <w:r w:rsidRPr="000E6719">
              <w:rPr>
                <w:rFonts w:eastAsia="Times New Roman" w:cstheme="minorHAns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19</w:t>
            </w:r>
            <w:r w:rsidRPr="000E6719">
              <w:rPr>
                <w:rFonts w:eastAsia="Times New Roman" w:cstheme="minorHAnsi"/>
                <w:color w:val="000000"/>
                <w:sz w:val="24"/>
                <w:szCs w:val="24"/>
              </w:rPr>
              <w:t>%</w:t>
            </w:r>
          </w:p>
        </w:tc>
      </w:tr>
      <w:tr w:rsidR="00F6427C" w:rsidRPr="000E6719" w:rsidTr="009E6CF9">
        <w:trPr>
          <w:trHeight w:val="50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theme="minorHAnsi"/>
                <w:color w:val="000000"/>
                <w:sz w:val="24"/>
                <w:szCs w:val="24"/>
              </w:rPr>
              <w:t>DOTACION DE DESAYUNOS ESCOLARES</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26</w:t>
            </w:r>
            <w:r w:rsidRPr="000E6719">
              <w:rPr>
                <w:rFonts w:eastAsia="Times New Roman" w:cstheme="minorHAns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26</w:t>
            </w:r>
            <w:r w:rsidRPr="000E6719">
              <w:rPr>
                <w:rFonts w:eastAsia="Times New Roman" w:cstheme="minorHAnsi"/>
                <w:color w:val="000000"/>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theme="minorHAnsi"/>
                <w:color w:val="000000"/>
                <w:sz w:val="24"/>
                <w:szCs w:val="24"/>
              </w:rPr>
              <w:t>DOTACION DE DESPENSAS A PERSONAS VULNERABLES DE ESCASOS RECURSOS</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17</w:t>
            </w:r>
            <w:r w:rsidRPr="000E6719">
              <w:rPr>
                <w:rFonts w:eastAsia="Times New Roman" w:cstheme="minorHAns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17</w:t>
            </w:r>
            <w:r w:rsidRPr="000E6719">
              <w:rPr>
                <w:rFonts w:eastAsia="Times New Roman" w:cstheme="minorHAnsi"/>
                <w:color w:val="000000"/>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tcPr>
          <w:p w:rsidR="00F6427C" w:rsidRPr="000E6719" w:rsidRDefault="00F6427C" w:rsidP="009E6CF9">
            <w:pPr>
              <w:spacing w:after="0" w:line="240" w:lineRule="auto"/>
              <w:jc w:val="both"/>
              <w:rPr>
                <w:rFonts w:eastAsia="Times New Roman" w:cstheme="minorHAnsi"/>
                <w:color w:val="000000"/>
                <w:sz w:val="24"/>
                <w:szCs w:val="24"/>
              </w:rPr>
            </w:pPr>
            <w:r>
              <w:rPr>
                <w:rFonts w:eastAsia="Times New Roman" w:cstheme="minorHAnsi"/>
                <w:color w:val="000000"/>
                <w:sz w:val="24"/>
                <w:szCs w:val="24"/>
              </w:rPr>
              <w:t>PAGO DE BECAS A ALUMNOS DE NIVEL SUPERIOR</w:t>
            </w:r>
          </w:p>
        </w:tc>
        <w:tc>
          <w:tcPr>
            <w:tcW w:w="202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theme="minorHAnsi"/>
                <w:color w:val="000000"/>
                <w:sz w:val="24"/>
                <w:szCs w:val="24"/>
              </w:rPr>
            </w:pPr>
            <w:r>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theme="minorHAnsi"/>
                <w:color w:val="000000"/>
                <w:sz w:val="24"/>
                <w:szCs w:val="24"/>
              </w:rPr>
            </w:pPr>
            <w:r>
              <w:rPr>
                <w:rFonts w:eastAsia="Times New Roman" w:cstheme="minorHAnsi"/>
                <w:color w:val="000000"/>
                <w:sz w:val="24"/>
                <w:szCs w:val="24"/>
              </w:rPr>
              <w:t>92%</w:t>
            </w:r>
          </w:p>
        </w:tc>
        <w:tc>
          <w:tcPr>
            <w:tcW w:w="120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theme="minorHAnsi"/>
                <w:color w:val="000000"/>
                <w:sz w:val="24"/>
                <w:szCs w:val="24"/>
              </w:rPr>
            </w:pPr>
            <w:r>
              <w:rPr>
                <w:rFonts w:eastAsia="Times New Roman" w:cstheme="minorHAnsi"/>
                <w:color w:val="000000"/>
                <w:sz w:val="24"/>
                <w:szCs w:val="24"/>
              </w:rPr>
              <w:t>92%</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theme="minorHAnsi"/>
                <w:color w:val="000000"/>
                <w:sz w:val="24"/>
                <w:szCs w:val="24"/>
              </w:rPr>
              <w:t>DOTACION DE UNIFORMES DEPORTIVOS</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VARIAS LOCALIDADES</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80</w:t>
            </w:r>
            <w:r w:rsidRPr="000E6719">
              <w:rPr>
                <w:rFonts w:eastAsia="Times New Roman" w:cstheme="minorHAns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8</w:t>
            </w:r>
            <w:r w:rsidRPr="000E6719">
              <w:rPr>
                <w:rFonts w:eastAsia="Times New Roman" w:cstheme="minorHAnsi"/>
                <w:color w:val="000000"/>
                <w:sz w:val="24"/>
                <w:szCs w:val="24"/>
              </w:rPr>
              <w:t>%</w:t>
            </w:r>
          </w:p>
        </w:tc>
      </w:tr>
      <w:tr w:rsidR="00F6427C" w:rsidRPr="000E6719" w:rsidTr="009E6CF9">
        <w:trPr>
          <w:trHeight w:val="930"/>
        </w:trPr>
        <w:tc>
          <w:tcPr>
            <w:tcW w:w="4720" w:type="dxa"/>
            <w:tcBorders>
              <w:top w:val="nil"/>
              <w:left w:val="single" w:sz="4" w:space="0" w:color="auto"/>
              <w:bottom w:val="single" w:sz="4" w:space="0" w:color="auto"/>
              <w:right w:val="single" w:sz="4" w:space="0" w:color="auto"/>
            </w:tcBorders>
            <w:shd w:val="clear" w:color="000000" w:fill="FFFFFF"/>
            <w:vAlign w:val="bottom"/>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Calibri"/>
                <w:color w:val="000000"/>
                <w:sz w:val="24"/>
                <w:szCs w:val="24"/>
              </w:rPr>
              <w:t>REHABILITACION Y EQUIPAMIENTO DE SISTEMA GENERAL DE BOMBEO DE AGUA</w:t>
            </w:r>
          </w:p>
        </w:tc>
        <w:tc>
          <w:tcPr>
            <w:tcW w:w="202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Calibri"/>
                <w:color w:val="000000"/>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Calibri"/>
                <w:color w:val="000000"/>
                <w:sz w:val="24"/>
                <w:szCs w:val="24"/>
              </w:rPr>
              <w:t>43</w:t>
            </w:r>
            <w:r w:rsidRPr="000E6719">
              <w:rPr>
                <w:rFonts w:eastAsia="Times New Roman" w:cs="Calibr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Calibri"/>
                <w:color w:val="000000"/>
                <w:sz w:val="24"/>
                <w:szCs w:val="24"/>
              </w:rPr>
              <w:t>43</w:t>
            </w:r>
            <w:r w:rsidRPr="000E6719">
              <w:rPr>
                <w:rFonts w:eastAsia="Times New Roman" w:cs="Calibri"/>
                <w:color w:val="000000"/>
                <w:sz w:val="24"/>
                <w:szCs w:val="24"/>
              </w:rPr>
              <w:t>%</w:t>
            </w:r>
          </w:p>
        </w:tc>
      </w:tr>
      <w:tr w:rsidR="00F6427C" w:rsidRPr="000E6719" w:rsidTr="009E6CF9">
        <w:trPr>
          <w:trHeight w:val="930"/>
        </w:trPr>
        <w:tc>
          <w:tcPr>
            <w:tcW w:w="4720" w:type="dxa"/>
            <w:tcBorders>
              <w:top w:val="nil"/>
              <w:left w:val="single" w:sz="4" w:space="0" w:color="auto"/>
              <w:bottom w:val="single" w:sz="4" w:space="0" w:color="auto"/>
              <w:right w:val="single" w:sz="4" w:space="0" w:color="auto"/>
            </w:tcBorders>
            <w:shd w:val="clear" w:color="000000" w:fill="FFFFFF"/>
            <w:vAlign w:val="bottom"/>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theme="minorHAnsi"/>
                <w:color w:val="000000"/>
                <w:sz w:val="24"/>
                <w:szCs w:val="24"/>
              </w:rPr>
              <w:t>PAGO DE ENERGIA ELECTRICA PARA OPERACIÓN DEL SISTEMA DE BOMBEO DE AGUA</w:t>
            </w:r>
          </w:p>
        </w:tc>
        <w:tc>
          <w:tcPr>
            <w:tcW w:w="202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theme="minorHAnsi"/>
                <w:color w:val="000000"/>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6</w:t>
            </w:r>
            <w:r w:rsidRPr="000E6719">
              <w:rPr>
                <w:rFonts w:eastAsia="Times New Roman" w:cstheme="minorHAns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theme="minorHAnsi"/>
                <w:color w:val="000000"/>
                <w:sz w:val="24"/>
                <w:szCs w:val="24"/>
              </w:rPr>
              <w:t>6</w:t>
            </w:r>
            <w:r w:rsidRPr="000E6719">
              <w:rPr>
                <w:rFonts w:eastAsia="Times New Roman" w:cstheme="minorHAnsi"/>
                <w:color w:val="000000"/>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Calibri"/>
                <w:color w:val="000000"/>
                <w:sz w:val="24"/>
                <w:szCs w:val="24"/>
              </w:rPr>
              <w:t>SUMINISTRO DE MATERIAL ELECTRICO PARA REHABILITAR ALUMBRADO PUBLICO</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Calibri"/>
                <w:color w:val="000000"/>
                <w:sz w:val="24"/>
                <w:szCs w:val="24"/>
              </w:rPr>
              <w:t>VARIAS LOCALIDADES</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Calibri"/>
                <w:color w:val="000000"/>
                <w:sz w:val="24"/>
                <w:szCs w:val="24"/>
              </w:rPr>
              <w:t>23</w:t>
            </w:r>
            <w:r w:rsidRPr="000E6719">
              <w:rPr>
                <w:rFonts w:eastAsia="Times New Roman" w:cs="Calibr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Calibri"/>
                <w:color w:val="000000"/>
                <w:sz w:val="24"/>
                <w:szCs w:val="24"/>
              </w:rPr>
              <w:t>23</w:t>
            </w:r>
            <w:r w:rsidRPr="000E6719">
              <w:rPr>
                <w:rFonts w:eastAsia="Times New Roman" w:cs="Calibri"/>
                <w:color w:val="000000"/>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Calibri"/>
                <w:color w:val="000000"/>
                <w:sz w:val="24"/>
                <w:szCs w:val="24"/>
              </w:rPr>
              <w:t>ARRENDAMIENTO DE MAQUINARIA PARA REHABILITACION DE CAMINOS RURALES</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Calibri"/>
                <w:color w:val="000000"/>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Calibri"/>
                <w:color w:val="000000"/>
                <w:sz w:val="24"/>
                <w:szCs w:val="24"/>
              </w:rPr>
              <w:t>34</w:t>
            </w:r>
            <w:r w:rsidRPr="000E6719">
              <w:rPr>
                <w:rFonts w:eastAsia="Times New Roman" w:cs="Calibr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Calibri"/>
                <w:color w:val="000000"/>
                <w:sz w:val="24"/>
                <w:szCs w:val="24"/>
              </w:rPr>
              <w:t>34</w:t>
            </w:r>
            <w:r w:rsidRPr="000E6719">
              <w:rPr>
                <w:rFonts w:eastAsia="Times New Roman" w:cs="Calibri"/>
                <w:color w:val="000000"/>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00000"/>
                <w:sz w:val="24"/>
                <w:szCs w:val="24"/>
              </w:rPr>
            </w:pPr>
            <w:r w:rsidRPr="000E6719">
              <w:rPr>
                <w:rFonts w:eastAsia="Times New Roman" w:cs="Calibri"/>
                <w:color w:val="000000"/>
                <w:sz w:val="24"/>
                <w:szCs w:val="24"/>
              </w:rPr>
              <w:t>PAGO DE NOMINA PLANTILLA DE SEGURIDAD PUBLICA</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Calibri"/>
                <w:color w:val="000000"/>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Pr>
                <w:rFonts w:eastAsia="Times New Roman" w:cs="Calibri"/>
                <w:color w:val="000000"/>
                <w:sz w:val="24"/>
                <w:szCs w:val="24"/>
              </w:rPr>
              <w:t>31</w:t>
            </w:r>
            <w:r w:rsidRPr="000E6719">
              <w:rPr>
                <w:rFonts w:eastAsia="Times New Roman" w:cs="Calibri"/>
                <w:color w:val="000000"/>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00000"/>
                <w:sz w:val="24"/>
                <w:szCs w:val="24"/>
              </w:rPr>
            </w:pPr>
            <w:r w:rsidRPr="000E6719">
              <w:rPr>
                <w:rFonts w:eastAsia="Times New Roman" w:cs="Calibri"/>
                <w:color w:val="000000"/>
                <w:sz w:val="24"/>
                <w:szCs w:val="24"/>
              </w:rPr>
              <w:t>3</w:t>
            </w:r>
            <w:r>
              <w:rPr>
                <w:rFonts w:eastAsia="Times New Roman" w:cs="Calibri"/>
                <w:color w:val="000000"/>
                <w:sz w:val="24"/>
                <w:szCs w:val="24"/>
              </w:rPr>
              <w:t>1</w:t>
            </w:r>
            <w:r w:rsidRPr="000E6719">
              <w:rPr>
                <w:rFonts w:eastAsia="Times New Roman" w:cs="Calibri"/>
                <w:color w:val="000000"/>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B0701"/>
                <w:sz w:val="24"/>
                <w:szCs w:val="24"/>
              </w:rPr>
            </w:pPr>
            <w:r>
              <w:rPr>
                <w:rFonts w:eastAsia="Times New Roman" w:cs="Calibri"/>
                <w:color w:val="0B0701"/>
                <w:sz w:val="24"/>
                <w:szCs w:val="24"/>
              </w:rPr>
              <w:t xml:space="preserve">ADQUISICION DE RADIOS PORTATIL </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sidRPr="000E6719">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Pr>
                <w:rFonts w:eastAsia="Times New Roman" w:cs="Calibri"/>
                <w:color w:val="0B0701"/>
                <w:sz w:val="24"/>
                <w:szCs w:val="24"/>
              </w:rPr>
              <w:t>100</w:t>
            </w:r>
            <w:r w:rsidRPr="000E6719">
              <w:rPr>
                <w:rFonts w:eastAsia="Times New Roman" w:cs="Calibri"/>
                <w:color w:val="0B0701"/>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Pr>
                <w:rFonts w:eastAsia="Times New Roman" w:cs="Calibri"/>
                <w:color w:val="0B0701"/>
                <w:sz w:val="24"/>
                <w:szCs w:val="24"/>
              </w:rPr>
              <w:t>100</w:t>
            </w:r>
            <w:r w:rsidRPr="000E6719">
              <w:rPr>
                <w:rFonts w:eastAsia="Times New Roman" w:cs="Calibri"/>
                <w:color w:val="0B0701"/>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B0701"/>
                <w:sz w:val="24"/>
                <w:szCs w:val="24"/>
              </w:rPr>
            </w:pPr>
            <w:r w:rsidRPr="000E6719">
              <w:rPr>
                <w:rFonts w:eastAsia="Times New Roman" w:cs="Calibri"/>
                <w:color w:val="0B0701"/>
                <w:sz w:val="24"/>
                <w:szCs w:val="24"/>
              </w:rPr>
              <w:t>PAGO DE ALUMBRADO PUBLICO</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sidRPr="000E6719">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Pr>
                <w:rFonts w:eastAsia="Times New Roman" w:cs="Calibri"/>
                <w:color w:val="0B0701"/>
                <w:sz w:val="24"/>
                <w:szCs w:val="24"/>
              </w:rPr>
              <w:t>8</w:t>
            </w:r>
            <w:r w:rsidRPr="000E6719">
              <w:rPr>
                <w:rFonts w:eastAsia="Times New Roman" w:cs="Calibri"/>
                <w:color w:val="0B0701"/>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Pr>
                <w:rFonts w:eastAsia="Times New Roman" w:cs="Calibri"/>
                <w:color w:val="0B0701"/>
                <w:sz w:val="24"/>
                <w:szCs w:val="24"/>
              </w:rPr>
              <w:t>8</w:t>
            </w:r>
            <w:r w:rsidRPr="000E6719">
              <w:rPr>
                <w:rFonts w:eastAsia="Times New Roman" w:cs="Calibri"/>
                <w:color w:val="0B0701"/>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B0701"/>
                <w:sz w:val="24"/>
                <w:szCs w:val="24"/>
              </w:rPr>
            </w:pPr>
            <w:r w:rsidRPr="000E6719">
              <w:rPr>
                <w:rFonts w:eastAsia="Times New Roman" w:cs="Calibri"/>
                <w:color w:val="0B0701"/>
                <w:sz w:val="24"/>
                <w:szCs w:val="24"/>
              </w:rPr>
              <w:t>DOTACION DE UNIFORMES PARA CUERPO DE SEGURIDAD PUBLICA</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sidRPr="000E6719">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Pr>
                <w:rFonts w:eastAsia="Times New Roman" w:cs="Calibri"/>
                <w:color w:val="0B0701"/>
                <w:sz w:val="24"/>
                <w:szCs w:val="24"/>
              </w:rPr>
              <w:t>63</w:t>
            </w:r>
            <w:r w:rsidRPr="000E6719">
              <w:rPr>
                <w:rFonts w:eastAsia="Times New Roman" w:cs="Calibri"/>
                <w:color w:val="0B0701"/>
                <w:sz w:val="24"/>
                <w:szCs w:val="24"/>
              </w:rPr>
              <w:t>%</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Pr>
                <w:rFonts w:eastAsia="Times New Roman" w:cs="Calibri"/>
                <w:color w:val="0B0701"/>
                <w:sz w:val="24"/>
                <w:szCs w:val="24"/>
              </w:rPr>
              <w:t>63</w:t>
            </w:r>
            <w:r w:rsidRPr="000E6719">
              <w:rPr>
                <w:rFonts w:eastAsia="Times New Roman" w:cs="Calibri"/>
                <w:color w:val="0B0701"/>
                <w:sz w:val="24"/>
                <w:szCs w:val="24"/>
              </w:rPr>
              <w:t>%</w:t>
            </w:r>
          </w:p>
        </w:tc>
      </w:tr>
      <w:tr w:rsidR="00F6427C" w:rsidRPr="000E6719" w:rsidTr="009E6CF9">
        <w:trPr>
          <w:trHeight w:val="620"/>
        </w:trPr>
        <w:tc>
          <w:tcPr>
            <w:tcW w:w="4720" w:type="dxa"/>
            <w:tcBorders>
              <w:top w:val="nil"/>
              <w:left w:val="single" w:sz="4" w:space="0" w:color="auto"/>
              <w:bottom w:val="single" w:sz="4" w:space="0" w:color="auto"/>
              <w:right w:val="single" w:sz="4" w:space="0" w:color="auto"/>
            </w:tcBorders>
            <w:shd w:val="clear" w:color="000000" w:fill="FFFFFF"/>
            <w:vAlign w:val="bottom"/>
            <w:hideMark/>
          </w:tcPr>
          <w:p w:rsidR="00F6427C" w:rsidRPr="000E6719" w:rsidRDefault="00F6427C" w:rsidP="009E6CF9">
            <w:pPr>
              <w:spacing w:after="0" w:line="240" w:lineRule="auto"/>
              <w:jc w:val="both"/>
              <w:rPr>
                <w:rFonts w:eastAsia="Times New Roman" w:cs="Calibri"/>
                <w:color w:val="0B0701"/>
                <w:sz w:val="24"/>
                <w:szCs w:val="24"/>
              </w:rPr>
            </w:pPr>
            <w:r w:rsidRPr="000E6719">
              <w:rPr>
                <w:rFonts w:eastAsia="Times New Roman" w:cs="Calibri"/>
                <w:color w:val="0B0701"/>
                <w:sz w:val="24"/>
                <w:szCs w:val="24"/>
              </w:rPr>
              <w:t>PAGO DE BECAS A LA EDUCACION</w:t>
            </w:r>
          </w:p>
        </w:tc>
        <w:tc>
          <w:tcPr>
            <w:tcW w:w="202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sidRPr="000E6719">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sidRPr="000E6719">
              <w:rPr>
                <w:rFonts w:eastAsia="Times New Roman" w:cs="Calibri"/>
                <w:color w:val="0B0701"/>
                <w:sz w:val="24"/>
                <w:szCs w:val="24"/>
              </w:rPr>
              <w:t>91%</w:t>
            </w:r>
          </w:p>
        </w:tc>
        <w:tc>
          <w:tcPr>
            <w:tcW w:w="1200" w:type="dxa"/>
            <w:tcBorders>
              <w:top w:val="nil"/>
              <w:left w:val="nil"/>
              <w:bottom w:val="single" w:sz="4" w:space="0" w:color="auto"/>
              <w:right w:val="single" w:sz="4" w:space="0" w:color="auto"/>
            </w:tcBorders>
            <w:shd w:val="clear" w:color="000000" w:fill="FFFFFF"/>
            <w:vAlign w:val="center"/>
            <w:hideMark/>
          </w:tcPr>
          <w:p w:rsidR="00F6427C" w:rsidRPr="000E6719" w:rsidRDefault="00F6427C" w:rsidP="009E6CF9">
            <w:pPr>
              <w:spacing w:after="0" w:line="240" w:lineRule="auto"/>
              <w:jc w:val="center"/>
              <w:rPr>
                <w:rFonts w:eastAsia="Times New Roman" w:cs="Calibri"/>
                <w:color w:val="0B0701"/>
                <w:sz w:val="24"/>
                <w:szCs w:val="24"/>
              </w:rPr>
            </w:pPr>
            <w:r w:rsidRPr="000E6719">
              <w:rPr>
                <w:rFonts w:eastAsia="Times New Roman" w:cs="Calibri"/>
                <w:color w:val="0B0701"/>
                <w:sz w:val="24"/>
                <w:szCs w:val="24"/>
              </w:rPr>
              <w:t>91%</w:t>
            </w:r>
          </w:p>
        </w:tc>
      </w:tr>
    </w:tbl>
    <w:p w:rsidR="00901703" w:rsidRDefault="00901703" w:rsidP="00842CB8">
      <w:pPr>
        <w:spacing w:after="0" w:line="240" w:lineRule="auto"/>
        <w:jc w:val="both"/>
        <w:rPr>
          <w:rFonts w:ascii="Bookman Old Style" w:hAnsi="Bookman Old Style"/>
          <w:b/>
          <w:sz w:val="24"/>
          <w:szCs w:val="24"/>
        </w:rPr>
      </w:pPr>
    </w:p>
    <w:p w:rsidR="00901703" w:rsidRPr="00471BCC" w:rsidRDefault="00901703" w:rsidP="00901703">
      <w:pPr>
        <w:spacing w:after="0" w:line="240" w:lineRule="auto"/>
        <w:jc w:val="both"/>
        <w:rPr>
          <w:rFonts w:ascii="Bookman Old Style" w:hAnsi="Bookman Old Style"/>
          <w:b/>
          <w:sz w:val="24"/>
          <w:szCs w:val="24"/>
        </w:rPr>
      </w:pPr>
      <w:r w:rsidRPr="00471BCC">
        <w:rPr>
          <w:rFonts w:ascii="Bookman Old Style" w:hAnsi="Bookman Old Style"/>
          <w:b/>
          <w:sz w:val="24"/>
          <w:szCs w:val="24"/>
        </w:rPr>
        <w:lastRenderedPageBreak/>
        <w:t>Por lo que una vez analizad</w:t>
      </w:r>
      <w:r>
        <w:rPr>
          <w:rFonts w:ascii="Bookman Old Style" w:hAnsi="Bookman Old Style"/>
          <w:b/>
          <w:sz w:val="24"/>
          <w:szCs w:val="24"/>
        </w:rPr>
        <w:t>o</w:t>
      </w:r>
      <w:r w:rsidRPr="00471BCC">
        <w:rPr>
          <w:rFonts w:ascii="Bookman Old Style" w:hAnsi="Bookman Old Style"/>
          <w:b/>
          <w:sz w:val="24"/>
          <w:szCs w:val="24"/>
        </w:rPr>
        <w:t xml:space="preserve">s </w:t>
      </w:r>
      <w:r>
        <w:rPr>
          <w:rFonts w:ascii="Bookman Old Style" w:hAnsi="Bookman Old Style"/>
          <w:b/>
          <w:sz w:val="24"/>
          <w:szCs w:val="24"/>
        </w:rPr>
        <w:t xml:space="preserve">los avances físicos y financieros de las </w:t>
      </w:r>
      <w:r w:rsidRPr="00471BCC">
        <w:rPr>
          <w:rFonts w:ascii="Bookman Old Style" w:hAnsi="Bookman Old Style"/>
          <w:b/>
          <w:sz w:val="24"/>
          <w:szCs w:val="24"/>
        </w:rPr>
        <w:t xml:space="preserve">obras y acciones </w:t>
      </w:r>
      <w:r>
        <w:rPr>
          <w:rFonts w:ascii="Bookman Old Style" w:hAnsi="Bookman Old Style"/>
          <w:b/>
          <w:sz w:val="24"/>
          <w:szCs w:val="24"/>
        </w:rPr>
        <w:t>que se ejercieron en el mes de ABRIL</w:t>
      </w:r>
      <w:r w:rsidRPr="00471BCC">
        <w:rPr>
          <w:rFonts w:ascii="Bookman Old Style" w:hAnsi="Bookman Old Style"/>
          <w:b/>
          <w:sz w:val="24"/>
          <w:szCs w:val="24"/>
        </w:rPr>
        <w:t xml:space="preserve"> con el </w:t>
      </w:r>
      <w:r w:rsidRPr="0050103C">
        <w:rPr>
          <w:rFonts w:ascii="Bookman Old Style" w:hAnsi="Bookman Old Style"/>
          <w:b/>
          <w:sz w:val="24"/>
          <w:szCs w:val="24"/>
          <w:u w:val="single"/>
        </w:rPr>
        <w:t xml:space="preserve">Fondo </w:t>
      </w:r>
      <w:r>
        <w:rPr>
          <w:rFonts w:ascii="Bookman Old Style" w:hAnsi="Bookman Old Style"/>
          <w:b/>
          <w:sz w:val="24"/>
          <w:szCs w:val="24"/>
          <w:u w:val="single"/>
        </w:rPr>
        <w:t>para el Fortalecimiento de los Municipios</w:t>
      </w:r>
      <w:r w:rsidRPr="00471BCC">
        <w:rPr>
          <w:rFonts w:ascii="Bookman Old Style" w:hAnsi="Bookman Old Style"/>
          <w:b/>
          <w:sz w:val="24"/>
          <w:szCs w:val="24"/>
        </w:rPr>
        <w:t xml:space="preserve">, el Cabildo las APRUEBA POR UNANIMIDAD. </w:t>
      </w:r>
    </w:p>
    <w:p w:rsidR="00901703" w:rsidRDefault="00901703" w:rsidP="00842CB8">
      <w:pPr>
        <w:spacing w:after="0" w:line="240" w:lineRule="auto"/>
        <w:jc w:val="both"/>
        <w:rPr>
          <w:rFonts w:ascii="Bookman Old Style" w:hAnsi="Bookman Old Style"/>
          <w:b/>
          <w:sz w:val="24"/>
          <w:szCs w:val="24"/>
        </w:rPr>
      </w:pPr>
    </w:p>
    <w:p w:rsidR="00771C48" w:rsidRDefault="000F520B" w:rsidP="00842CB8">
      <w:pPr>
        <w:spacing w:after="0" w:line="240" w:lineRule="auto"/>
        <w:jc w:val="both"/>
        <w:rPr>
          <w:rFonts w:ascii="Bookman Old Style" w:hAnsi="Bookman Old Style"/>
          <w:sz w:val="24"/>
          <w:szCs w:val="24"/>
        </w:rPr>
      </w:pPr>
      <w:r w:rsidRPr="00377FAD">
        <w:rPr>
          <w:rFonts w:ascii="Bookman Old Style" w:hAnsi="Bookman Old Style"/>
          <w:b/>
          <w:sz w:val="24"/>
          <w:szCs w:val="24"/>
        </w:rPr>
        <w:t>ACTO SE</w:t>
      </w:r>
      <w:r>
        <w:rPr>
          <w:rFonts w:ascii="Bookman Old Style" w:hAnsi="Bookman Old Style"/>
          <w:b/>
          <w:sz w:val="24"/>
          <w:szCs w:val="24"/>
        </w:rPr>
        <w:t>PTIM</w:t>
      </w:r>
      <w:r w:rsidRPr="00377FAD">
        <w:rPr>
          <w:rFonts w:ascii="Bookman Old Style" w:hAnsi="Bookman Old Style"/>
          <w:b/>
          <w:sz w:val="24"/>
          <w:szCs w:val="24"/>
        </w:rPr>
        <w:t xml:space="preserve">O: </w:t>
      </w:r>
      <w:r w:rsidR="00771C48">
        <w:rPr>
          <w:rFonts w:ascii="Bookman Old Style" w:hAnsi="Bookman Old Style" w:cs="Arial"/>
          <w:sz w:val="24"/>
          <w:szCs w:val="24"/>
        </w:rPr>
        <w:t>La</w:t>
      </w:r>
      <w:r w:rsidR="00771C48" w:rsidRPr="00113939">
        <w:rPr>
          <w:rFonts w:ascii="Bookman Old Style" w:hAnsi="Bookman Old Style" w:cs="Arial"/>
          <w:sz w:val="24"/>
          <w:szCs w:val="24"/>
        </w:rPr>
        <w:t xml:space="preserve"> C. </w:t>
      </w:r>
      <w:r w:rsidR="00771C48">
        <w:rPr>
          <w:rFonts w:ascii="Bookman Old Style" w:hAnsi="Bookman Old Style" w:cs="Arial"/>
          <w:sz w:val="24"/>
          <w:szCs w:val="24"/>
        </w:rPr>
        <w:t>L.A. Loida Martínez García, Presidenta</w:t>
      </w:r>
      <w:r w:rsidR="00771C48" w:rsidRPr="00113939">
        <w:rPr>
          <w:rFonts w:ascii="Bookman Old Style" w:hAnsi="Bookman Old Style" w:cs="Arial"/>
          <w:sz w:val="24"/>
          <w:szCs w:val="24"/>
        </w:rPr>
        <w:t xml:space="preserve"> Municipal </w:t>
      </w:r>
      <w:r w:rsidR="00771C48">
        <w:rPr>
          <w:rFonts w:ascii="Bookman Old Style" w:hAnsi="Bookman Old Style" w:cs="Arial"/>
          <w:sz w:val="24"/>
          <w:szCs w:val="24"/>
        </w:rPr>
        <w:t>Interina</w:t>
      </w:r>
      <w:r w:rsidR="00771C48" w:rsidRPr="00113939">
        <w:rPr>
          <w:rFonts w:ascii="Bookman Old Style" w:hAnsi="Bookman Old Style"/>
          <w:sz w:val="24"/>
          <w:szCs w:val="24"/>
        </w:rPr>
        <w:t xml:space="preserve"> otorga el uso de la palabra al </w:t>
      </w:r>
      <w:r w:rsidR="007F6EB2">
        <w:rPr>
          <w:rFonts w:ascii="Bookman Old Style" w:hAnsi="Bookman Old Style"/>
          <w:sz w:val="24"/>
          <w:szCs w:val="24"/>
        </w:rPr>
        <w:t>Profr. Ceferino García Aguilar, Síndico Municipal quien</w:t>
      </w:r>
      <w:r w:rsidR="00D26740">
        <w:rPr>
          <w:rFonts w:ascii="Bookman Old Style" w:hAnsi="Bookman Old Style"/>
          <w:sz w:val="24"/>
          <w:szCs w:val="24"/>
        </w:rPr>
        <w:t xml:space="preserve"> atiende</w:t>
      </w:r>
      <w:r w:rsidR="007F6EB2">
        <w:rPr>
          <w:rFonts w:ascii="Bookman Old Style" w:hAnsi="Bookman Old Style"/>
          <w:sz w:val="24"/>
          <w:szCs w:val="24"/>
        </w:rPr>
        <w:t xml:space="preserve"> la Comisión de Policía Preventiva, Vialidad y Transporte</w:t>
      </w:r>
      <w:r w:rsidR="00D26740">
        <w:rPr>
          <w:rFonts w:ascii="Bookman Old Style" w:hAnsi="Bookman Old Style"/>
          <w:sz w:val="24"/>
          <w:szCs w:val="24"/>
        </w:rPr>
        <w:t xml:space="preserve"> de acuerdo a lo estipulado en la Ley Orgánica del Municipio Libre; manifestando que es indispensable la adquisición de extinguidores para mitigar incendios; en virtud a los últimos acontecimientos presentados en los días anteriores, como es el caso del incendio de un vehículo particular, así como un puesto de tacos que se localiza en el comercio ambulante.</w:t>
      </w:r>
    </w:p>
    <w:p w:rsidR="00D26740" w:rsidRDefault="00D26740" w:rsidP="00842CB8">
      <w:pPr>
        <w:spacing w:after="0" w:line="240" w:lineRule="auto"/>
        <w:jc w:val="both"/>
        <w:rPr>
          <w:rFonts w:ascii="Bookman Old Style" w:hAnsi="Bookman Old Style"/>
          <w:sz w:val="24"/>
          <w:szCs w:val="24"/>
        </w:rPr>
      </w:pPr>
    </w:p>
    <w:p w:rsidR="00D26740" w:rsidRDefault="00D26740" w:rsidP="00842CB8">
      <w:pPr>
        <w:spacing w:after="0" w:line="240" w:lineRule="auto"/>
        <w:jc w:val="both"/>
        <w:rPr>
          <w:rFonts w:ascii="Bookman Old Style" w:hAnsi="Bookman Old Style"/>
          <w:sz w:val="24"/>
          <w:szCs w:val="24"/>
        </w:rPr>
      </w:pPr>
      <w:r>
        <w:rPr>
          <w:rFonts w:ascii="Bookman Old Style" w:hAnsi="Bookman Old Style"/>
          <w:sz w:val="24"/>
          <w:szCs w:val="24"/>
        </w:rPr>
        <w:t xml:space="preserve">De igual manera se necesita la adquisición de extinguidores pues en las visitas que nos han hecho </w:t>
      </w:r>
      <w:r w:rsidR="008E626C">
        <w:rPr>
          <w:rFonts w:ascii="Bookman Old Style" w:hAnsi="Bookman Old Style"/>
          <w:sz w:val="24"/>
          <w:szCs w:val="24"/>
        </w:rPr>
        <w:t xml:space="preserve">personal del protocolo </w:t>
      </w:r>
      <w:r>
        <w:rPr>
          <w:rFonts w:ascii="Bookman Old Style" w:hAnsi="Bookman Old Style"/>
          <w:sz w:val="24"/>
          <w:szCs w:val="24"/>
        </w:rPr>
        <w:t xml:space="preserve">de Gobierno del Estado nos han exhortando a contar con un extinguidor; </w:t>
      </w:r>
      <w:r w:rsidR="008E626C">
        <w:rPr>
          <w:rFonts w:ascii="Bookman Old Style" w:hAnsi="Bookman Old Style"/>
          <w:sz w:val="24"/>
          <w:szCs w:val="24"/>
        </w:rPr>
        <w:t>y además consideremos el hecho de</w:t>
      </w:r>
      <w:r>
        <w:rPr>
          <w:rFonts w:ascii="Bookman Old Style" w:hAnsi="Bookman Old Style"/>
          <w:sz w:val="24"/>
          <w:szCs w:val="24"/>
        </w:rPr>
        <w:t xml:space="preserve"> que el próximo mes de Julio se desarrollará el evento ferial en nuestro Municipio </w:t>
      </w:r>
      <w:r w:rsidR="008E626C">
        <w:rPr>
          <w:rFonts w:ascii="Bookman Old Style" w:hAnsi="Bookman Old Style"/>
          <w:sz w:val="24"/>
          <w:szCs w:val="24"/>
        </w:rPr>
        <w:t>en donde estamos expuestos a que se presenten estos tipos de situaciones.</w:t>
      </w:r>
    </w:p>
    <w:p w:rsidR="008E626C" w:rsidRDefault="008E626C" w:rsidP="00842CB8">
      <w:pPr>
        <w:spacing w:after="0" w:line="240" w:lineRule="auto"/>
        <w:jc w:val="both"/>
        <w:rPr>
          <w:rFonts w:ascii="Bookman Old Style" w:hAnsi="Bookman Old Style"/>
          <w:sz w:val="24"/>
          <w:szCs w:val="24"/>
        </w:rPr>
      </w:pPr>
    </w:p>
    <w:p w:rsidR="008E626C" w:rsidRDefault="008E626C" w:rsidP="00842CB8">
      <w:pPr>
        <w:spacing w:after="0" w:line="240" w:lineRule="auto"/>
        <w:jc w:val="both"/>
        <w:rPr>
          <w:rFonts w:ascii="Bookman Old Style" w:hAnsi="Bookman Old Style"/>
          <w:b/>
          <w:sz w:val="24"/>
          <w:szCs w:val="24"/>
        </w:rPr>
      </w:pPr>
      <w:r>
        <w:rPr>
          <w:rFonts w:ascii="Bookman Old Style" w:hAnsi="Bookman Old Style"/>
          <w:sz w:val="24"/>
          <w:szCs w:val="24"/>
        </w:rPr>
        <w:t xml:space="preserve">Por lo que una vez analizado detalladamente los integrantes del Cabildo, APRUEBAN por unanimidad la AQUISICION DE 2 EXTINGUIDORES PARA MITIGAR INCENDIOS. </w:t>
      </w:r>
    </w:p>
    <w:p w:rsidR="00771C48" w:rsidRDefault="00771C48" w:rsidP="00842CB8">
      <w:pPr>
        <w:spacing w:after="0" w:line="240" w:lineRule="auto"/>
        <w:jc w:val="both"/>
        <w:rPr>
          <w:rFonts w:ascii="Bookman Old Style" w:hAnsi="Bookman Old Style"/>
          <w:b/>
          <w:sz w:val="24"/>
          <w:szCs w:val="24"/>
        </w:rPr>
      </w:pPr>
    </w:p>
    <w:p w:rsidR="00842CB8" w:rsidRPr="00377FAD" w:rsidRDefault="00771C48" w:rsidP="00842CB8">
      <w:pPr>
        <w:spacing w:after="0" w:line="240" w:lineRule="auto"/>
        <w:jc w:val="both"/>
        <w:rPr>
          <w:rFonts w:ascii="Bookman Old Style" w:hAnsi="Bookman Old Style"/>
          <w:b/>
          <w:sz w:val="24"/>
          <w:szCs w:val="24"/>
        </w:rPr>
      </w:pPr>
      <w:r w:rsidRPr="00377FAD">
        <w:rPr>
          <w:rFonts w:ascii="Bookman Old Style" w:hAnsi="Bookman Old Style"/>
          <w:b/>
          <w:sz w:val="24"/>
          <w:szCs w:val="24"/>
        </w:rPr>
        <w:t xml:space="preserve">ACTO </w:t>
      </w:r>
      <w:r>
        <w:rPr>
          <w:rFonts w:ascii="Bookman Old Style" w:hAnsi="Bookman Old Style"/>
          <w:b/>
          <w:sz w:val="24"/>
          <w:szCs w:val="24"/>
        </w:rPr>
        <w:t>OCTAV</w:t>
      </w:r>
      <w:r w:rsidRPr="00377FAD">
        <w:rPr>
          <w:rFonts w:ascii="Bookman Old Style" w:hAnsi="Bookman Old Style"/>
          <w:b/>
          <w:sz w:val="24"/>
          <w:szCs w:val="24"/>
        </w:rPr>
        <w:t xml:space="preserve">O: </w:t>
      </w:r>
      <w:r w:rsidR="00842CB8" w:rsidRPr="00377FAD">
        <w:rPr>
          <w:rFonts w:ascii="Bookman Old Style" w:hAnsi="Bookman Old Style"/>
          <w:sz w:val="24"/>
          <w:szCs w:val="24"/>
        </w:rPr>
        <w:t>ASUNTOS GENERALES: No existen asuntos generales</w:t>
      </w:r>
      <w:r w:rsidR="00842CB8">
        <w:rPr>
          <w:rFonts w:ascii="Bookman Old Style" w:hAnsi="Bookman Old Style"/>
          <w:sz w:val="24"/>
          <w:szCs w:val="24"/>
        </w:rPr>
        <w:t>.</w:t>
      </w:r>
    </w:p>
    <w:p w:rsidR="00842CB8" w:rsidRDefault="00842CB8" w:rsidP="00F644C9">
      <w:pPr>
        <w:spacing w:after="0" w:line="240" w:lineRule="auto"/>
        <w:jc w:val="both"/>
        <w:rPr>
          <w:rFonts w:ascii="Bookman Old Style" w:hAnsi="Bookman Old Style"/>
          <w:b/>
          <w:sz w:val="24"/>
          <w:szCs w:val="24"/>
        </w:rPr>
      </w:pPr>
    </w:p>
    <w:p w:rsidR="00F644C9" w:rsidRPr="00C961AF" w:rsidRDefault="00F644C9" w:rsidP="00F644C9">
      <w:pPr>
        <w:spacing w:after="0" w:line="240" w:lineRule="auto"/>
        <w:jc w:val="both"/>
        <w:rPr>
          <w:rFonts w:ascii="Bookman Old Style" w:hAnsi="Bookman Old Style"/>
          <w:sz w:val="24"/>
          <w:szCs w:val="24"/>
        </w:rPr>
      </w:pPr>
      <w:r w:rsidRPr="00377FAD">
        <w:rPr>
          <w:rFonts w:ascii="Bookman Old Style" w:hAnsi="Bookman Old Style"/>
          <w:b/>
          <w:sz w:val="24"/>
          <w:szCs w:val="24"/>
        </w:rPr>
        <w:t xml:space="preserve">ACTO </w:t>
      </w:r>
      <w:r w:rsidR="00771C48">
        <w:rPr>
          <w:rFonts w:ascii="Bookman Old Style" w:hAnsi="Bookman Old Style"/>
          <w:b/>
          <w:sz w:val="24"/>
          <w:szCs w:val="24"/>
        </w:rPr>
        <w:t>NOVE</w:t>
      </w:r>
      <w:r w:rsidR="000F520B">
        <w:rPr>
          <w:rFonts w:ascii="Bookman Old Style" w:hAnsi="Bookman Old Style"/>
          <w:b/>
          <w:sz w:val="24"/>
          <w:szCs w:val="24"/>
        </w:rPr>
        <w:t>V</w:t>
      </w:r>
      <w:r w:rsidRPr="00377FAD">
        <w:rPr>
          <w:rFonts w:ascii="Bookman Old Style" w:hAnsi="Bookman Old Style"/>
          <w:b/>
          <w:sz w:val="24"/>
          <w:szCs w:val="24"/>
        </w:rPr>
        <w:t xml:space="preserve">O: </w:t>
      </w:r>
      <w:r w:rsidRPr="00377FAD">
        <w:rPr>
          <w:rFonts w:ascii="Bookman Old Style" w:hAnsi="Bookman Old Style"/>
          <w:sz w:val="24"/>
          <w:szCs w:val="24"/>
        </w:rPr>
        <w:t xml:space="preserve">No  habiendo otro asunto que tratar por su conducto </w:t>
      </w:r>
      <w:r w:rsidR="007B1FE4" w:rsidRPr="00113939">
        <w:rPr>
          <w:rFonts w:ascii="Bookman Old Style" w:hAnsi="Bookman Old Style" w:cs="Arial"/>
          <w:sz w:val="24"/>
          <w:szCs w:val="24"/>
        </w:rPr>
        <w:t>l</w:t>
      </w:r>
      <w:r w:rsidR="007B1FE4">
        <w:rPr>
          <w:rFonts w:ascii="Bookman Old Style" w:hAnsi="Bookman Old Style" w:cs="Arial"/>
          <w:sz w:val="24"/>
          <w:szCs w:val="24"/>
        </w:rPr>
        <w:t>a</w:t>
      </w:r>
      <w:r w:rsidR="007B1FE4" w:rsidRPr="00113939">
        <w:rPr>
          <w:rFonts w:ascii="Bookman Old Style" w:hAnsi="Bookman Old Style" w:cs="Arial"/>
          <w:sz w:val="24"/>
          <w:szCs w:val="24"/>
        </w:rPr>
        <w:t xml:space="preserve"> C. </w:t>
      </w:r>
      <w:r w:rsidR="007B1FE4">
        <w:rPr>
          <w:rFonts w:ascii="Bookman Old Style" w:hAnsi="Bookman Old Style" w:cs="Arial"/>
          <w:sz w:val="24"/>
          <w:szCs w:val="24"/>
        </w:rPr>
        <w:t>L.A. Loida Martínez García, Presidenta</w:t>
      </w:r>
      <w:r w:rsidR="007B1FE4" w:rsidRPr="00113939">
        <w:rPr>
          <w:rFonts w:ascii="Bookman Old Style" w:hAnsi="Bookman Old Style" w:cs="Arial"/>
          <w:sz w:val="24"/>
          <w:szCs w:val="24"/>
        </w:rPr>
        <w:t xml:space="preserve"> Municipal </w:t>
      </w:r>
      <w:r w:rsidR="007B1FE4">
        <w:rPr>
          <w:rFonts w:ascii="Bookman Old Style" w:hAnsi="Bookman Old Style" w:cs="Arial"/>
          <w:sz w:val="24"/>
          <w:szCs w:val="24"/>
        </w:rPr>
        <w:t>Interina</w:t>
      </w:r>
      <w:r w:rsidR="007B1FE4" w:rsidRPr="00113939">
        <w:rPr>
          <w:rFonts w:ascii="Bookman Old Style" w:hAnsi="Bookman Old Style"/>
          <w:sz w:val="24"/>
          <w:szCs w:val="24"/>
        </w:rPr>
        <w:t xml:space="preserve"> </w:t>
      </w:r>
      <w:r w:rsidR="007B1FE4">
        <w:rPr>
          <w:rFonts w:ascii="Bookman Old Style" w:hAnsi="Bookman Old Style"/>
          <w:sz w:val="24"/>
          <w:szCs w:val="24"/>
        </w:rPr>
        <w:t>c</w:t>
      </w:r>
      <w:r w:rsidRPr="00113939">
        <w:rPr>
          <w:rFonts w:ascii="Bookman Old Style" w:hAnsi="Bookman Old Style"/>
          <w:sz w:val="24"/>
          <w:szCs w:val="24"/>
        </w:rPr>
        <w:t xml:space="preserve">lausura la presente sesión siendo las </w:t>
      </w:r>
      <w:r w:rsidR="0057607D">
        <w:rPr>
          <w:rFonts w:ascii="Bookman Old Style" w:hAnsi="Bookman Old Style"/>
          <w:sz w:val="24"/>
          <w:szCs w:val="24"/>
        </w:rPr>
        <w:t>9</w:t>
      </w:r>
      <w:r w:rsidR="009778AC">
        <w:rPr>
          <w:rFonts w:ascii="Bookman Old Style" w:hAnsi="Bookman Old Style"/>
          <w:sz w:val="24"/>
          <w:szCs w:val="24"/>
        </w:rPr>
        <w:t>:</w:t>
      </w:r>
      <w:r w:rsidR="0057607D">
        <w:rPr>
          <w:rFonts w:ascii="Bookman Old Style" w:hAnsi="Bookman Old Style"/>
          <w:sz w:val="24"/>
          <w:szCs w:val="24"/>
        </w:rPr>
        <w:t>45</w:t>
      </w:r>
      <w:r w:rsidRPr="00113939">
        <w:rPr>
          <w:rFonts w:ascii="Bookman Old Style" w:hAnsi="Bookman Old Style"/>
          <w:sz w:val="24"/>
          <w:szCs w:val="24"/>
        </w:rPr>
        <w:t xml:space="preserve"> horas del mismo día, mes y  año y validos los acuerdos tomados, firmando quienes en la misma intervinieron. </w:t>
      </w:r>
      <w:r w:rsidRPr="00113939">
        <w:rPr>
          <w:rFonts w:ascii="Bookman Old Style" w:hAnsi="Bookman Old Style"/>
          <w:b/>
          <w:sz w:val="24"/>
          <w:szCs w:val="24"/>
        </w:rPr>
        <w:t>DAMOS FE.--------------------</w:t>
      </w:r>
      <w:r>
        <w:rPr>
          <w:rFonts w:ascii="Bookman Old Style" w:hAnsi="Bookman Old Style"/>
          <w:b/>
          <w:sz w:val="24"/>
          <w:szCs w:val="24"/>
        </w:rPr>
        <w:t>-----------------------------------------------------------------</w:t>
      </w:r>
    </w:p>
    <w:p w:rsidR="00102ECE" w:rsidRDefault="00102ECE" w:rsidP="00102ECE">
      <w:pPr>
        <w:spacing w:after="0" w:line="240" w:lineRule="auto"/>
        <w:jc w:val="both"/>
        <w:rPr>
          <w:rFonts w:ascii="Bookman Old Style" w:hAnsi="Bookman Old Style"/>
          <w:sz w:val="24"/>
          <w:szCs w:val="24"/>
        </w:rPr>
      </w:pPr>
    </w:p>
    <w:tbl>
      <w:tblPr>
        <w:tblW w:w="0" w:type="auto"/>
        <w:jc w:val="center"/>
        <w:tblInd w:w="-110" w:type="dxa"/>
        <w:tblLook w:val="04A0" w:firstRow="1" w:lastRow="0" w:firstColumn="1" w:lastColumn="0" w:noHBand="0" w:noVBand="1"/>
      </w:tblPr>
      <w:tblGrid>
        <w:gridCol w:w="4141"/>
        <w:gridCol w:w="4803"/>
      </w:tblGrid>
      <w:tr w:rsidR="00102ECE" w:rsidRPr="007B4BFA" w:rsidTr="00C25CB4">
        <w:trPr>
          <w:jc w:val="center"/>
        </w:trPr>
        <w:tc>
          <w:tcPr>
            <w:tcW w:w="8944" w:type="dxa"/>
            <w:gridSpan w:val="2"/>
            <w:vAlign w:val="center"/>
          </w:tcPr>
          <w:p w:rsidR="00102ECE" w:rsidRDefault="00102ECE"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102ECE" w:rsidRPr="00B61FA7" w:rsidRDefault="00E32E2B" w:rsidP="00C25CB4">
            <w:pPr>
              <w:spacing w:after="0" w:line="240" w:lineRule="auto"/>
              <w:jc w:val="center"/>
              <w:rPr>
                <w:rFonts w:ascii="Bookman Old Style" w:hAnsi="Bookman Old Style"/>
              </w:rPr>
            </w:pPr>
            <w:r>
              <w:rPr>
                <w:rFonts w:ascii="Bookman Old Style" w:hAnsi="Bookman Old Style"/>
              </w:rPr>
              <w:t>RUBRICA</w:t>
            </w:r>
          </w:p>
          <w:p w:rsidR="00102ECE" w:rsidRPr="007B4BFA" w:rsidRDefault="0079576B" w:rsidP="00C25CB4">
            <w:pPr>
              <w:spacing w:after="0" w:line="240" w:lineRule="auto"/>
              <w:jc w:val="center"/>
              <w:rPr>
                <w:rFonts w:ascii="Bookman Old Style" w:hAnsi="Bookman Old Style"/>
                <w:lang w:val="es-MX"/>
              </w:rPr>
            </w:pPr>
            <w:r>
              <w:rPr>
                <w:rFonts w:ascii="Bookman Old Style" w:hAnsi="Bookman Old Style"/>
                <w:lang w:val="es-MX"/>
              </w:rPr>
              <w:t xml:space="preserve">L.A. Loida Martínez </w:t>
            </w:r>
            <w:r w:rsidR="00201CC2">
              <w:rPr>
                <w:rFonts w:ascii="Bookman Old Style" w:hAnsi="Bookman Old Style"/>
                <w:lang w:val="es-MX"/>
              </w:rPr>
              <w:t>García</w:t>
            </w:r>
          </w:p>
          <w:p w:rsidR="00102ECE" w:rsidRPr="007B4BFA" w:rsidRDefault="00201CC2" w:rsidP="00201CC2">
            <w:pPr>
              <w:spacing w:after="0" w:line="240" w:lineRule="auto"/>
              <w:jc w:val="center"/>
              <w:rPr>
                <w:rFonts w:ascii="Bookman Old Style" w:hAnsi="Bookman Old Style"/>
                <w:lang w:val="es-MX"/>
              </w:rPr>
            </w:pPr>
            <w:r>
              <w:rPr>
                <w:rFonts w:ascii="Bookman Old Style" w:hAnsi="Bookman Old Style"/>
                <w:lang w:val="es-MX"/>
              </w:rPr>
              <w:t>Presidenta</w:t>
            </w:r>
            <w:r w:rsidR="00102ECE" w:rsidRPr="007B4BFA">
              <w:rPr>
                <w:rFonts w:ascii="Bookman Old Style" w:hAnsi="Bookman Old Style"/>
                <w:lang w:val="es-MX"/>
              </w:rPr>
              <w:t xml:space="preserve"> Municipal </w:t>
            </w:r>
            <w:r>
              <w:rPr>
                <w:rFonts w:ascii="Bookman Old Style" w:hAnsi="Bookman Old Style"/>
                <w:lang w:val="es-MX"/>
              </w:rPr>
              <w:t>Interina</w:t>
            </w:r>
          </w:p>
        </w:tc>
      </w:tr>
      <w:tr w:rsidR="00102ECE" w:rsidRPr="007B4BFA" w:rsidTr="00C25CB4">
        <w:trPr>
          <w:jc w:val="center"/>
        </w:trPr>
        <w:tc>
          <w:tcPr>
            <w:tcW w:w="4141" w:type="dxa"/>
          </w:tcPr>
          <w:p w:rsidR="00102ECE" w:rsidRPr="007B4BFA"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5C512D" w:rsidRDefault="005C512D"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Pr="007B4BFA" w:rsidRDefault="003B60DF" w:rsidP="00C25CB4">
            <w:pPr>
              <w:spacing w:after="0" w:line="240" w:lineRule="auto"/>
              <w:jc w:val="center"/>
              <w:rPr>
                <w:rFonts w:ascii="Bookman Old Style" w:hAnsi="Bookman Old Style"/>
                <w:lang w:val="es-MX"/>
              </w:rPr>
            </w:pPr>
            <w:r>
              <w:rPr>
                <w:rFonts w:ascii="Bookman Old Style" w:hAnsi="Bookman Old Style"/>
                <w:lang w:val="es-MX"/>
              </w:rPr>
              <w:t>C. Antonia Sánchez Álvarez</w:t>
            </w:r>
          </w:p>
          <w:p w:rsidR="00102ECE" w:rsidRPr="007B4BFA" w:rsidRDefault="00102ECE" w:rsidP="00C25CB4">
            <w:pPr>
              <w:spacing w:after="0" w:line="240" w:lineRule="auto"/>
              <w:jc w:val="center"/>
              <w:rPr>
                <w:rFonts w:ascii="Bookman Old Style" w:hAnsi="Bookman Old Style"/>
                <w:lang w:val="es-MX"/>
              </w:rPr>
            </w:pPr>
            <w:r w:rsidRPr="007B4BFA">
              <w:rPr>
                <w:rFonts w:ascii="Bookman Old Style" w:hAnsi="Bookman Old Style"/>
                <w:lang w:val="es-MX"/>
              </w:rPr>
              <w:t>Primer</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tc>
        <w:tc>
          <w:tcPr>
            <w:tcW w:w="4803" w:type="dxa"/>
          </w:tcPr>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Pr="007B4BFA" w:rsidRDefault="00102ECE" w:rsidP="00C25CB4">
            <w:pPr>
              <w:spacing w:after="0" w:line="240" w:lineRule="auto"/>
              <w:jc w:val="center"/>
              <w:rPr>
                <w:rFonts w:ascii="Bookman Old Style" w:hAnsi="Bookman Old Style"/>
                <w:lang w:val="es-MX"/>
              </w:rPr>
            </w:pPr>
            <w:proofErr w:type="spellStart"/>
            <w:r>
              <w:rPr>
                <w:rFonts w:ascii="Bookman Old Style" w:hAnsi="Bookman Old Style"/>
                <w:lang w:val="es-MX"/>
              </w:rPr>
              <w:t>Profr</w:t>
            </w:r>
            <w:proofErr w:type="spellEnd"/>
            <w:r w:rsidRPr="007B4BFA">
              <w:rPr>
                <w:rFonts w:ascii="Bookman Old Style" w:hAnsi="Bookman Old Style"/>
                <w:lang w:val="es-MX"/>
              </w:rPr>
              <w:t xml:space="preserve">. </w:t>
            </w:r>
            <w:r>
              <w:rPr>
                <w:rFonts w:ascii="Bookman Old Style" w:hAnsi="Bookman Old Style"/>
                <w:lang w:val="es-MX"/>
              </w:rPr>
              <w:t>Sadot Viggiano Hernández Méndez</w:t>
            </w:r>
          </w:p>
          <w:p w:rsidR="00102ECE" w:rsidRPr="007B4BFA" w:rsidRDefault="00102ECE" w:rsidP="00C25CB4">
            <w:pPr>
              <w:spacing w:after="0" w:line="240" w:lineRule="auto"/>
              <w:jc w:val="center"/>
              <w:rPr>
                <w:rFonts w:ascii="Bookman Old Style" w:hAnsi="Bookman Old Style"/>
                <w:lang w:val="es-MX"/>
              </w:rPr>
            </w:pPr>
            <w:r w:rsidRPr="007B4BFA">
              <w:rPr>
                <w:rFonts w:ascii="Bookman Old Style" w:hAnsi="Bookman Old Style"/>
                <w:lang w:val="es-MX"/>
              </w:rPr>
              <w:t>Segundo Regidor</w:t>
            </w:r>
          </w:p>
        </w:tc>
      </w:tr>
      <w:tr w:rsidR="00102ECE" w:rsidRPr="007B4BFA" w:rsidTr="00C25CB4">
        <w:trPr>
          <w:trHeight w:val="2273"/>
          <w:jc w:val="center"/>
        </w:trPr>
        <w:tc>
          <w:tcPr>
            <w:tcW w:w="4141" w:type="dxa"/>
          </w:tcPr>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rPr>
                <w:rFonts w:ascii="Bookman Old Style" w:hAnsi="Bookman Old Style"/>
                <w:lang w:val="es-MX"/>
              </w:rPr>
            </w:pPr>
          </w:p>
          <w:p w:rsidR="00102ECE" w:rsidRDefault="00102ECE" w:rsidP="00C25CB4">
            <w:pPr>
              <w:spacing w:after="0" w:line="240" w:lineRule="auto"/>
              <w:rPr>
                <w:rFonts w:ascii="Bookman Old Style" w:hAnsi="Bookman Old Style"/>
                <w:lang w:val="es-MX"/>
              </w:rPr>
            </w:pPr>
          </w:p>
          <w:p w:rsidR="00102ECE" w:rsidRDefault="00102ECE" w:rsidP="00C25CB4">
            <w:pPr>
              <w:spacing w:after="0" w:line="240" w:lineRule="auto"/>
              <w:rPr>
                <w:rFonts w:ascii="Bookman Old Style" w:hAnsi="Bookman Old Style"/>
                <w:lang w:val="es-MX"/>
              </w:rPr>
            </w:pPr>
          </w:p>
          <w:p w:rsidR="009739A2" w:rsidRDefault="009739A2" w:rsidP="00C25CB4">
            <w:pPr>
              <w:spacing w:after="0" w:line="240" w:lineRule="auto"/>
              <w:rPr>
                <w:rFonts w:ascii="Bookman Old Style" w:hAnsi="Bookman Old Style"/>
                <w:lang w:val="es-MX"/>
              </w:rPr>
            </w:pPr>
          </w:p>
          <w:p w:rsidR="008E626C" w:rsidRDefault="008E626C" w:rsidP="00C25CB4">
            <w:pPr>
              <w:spacing w:after="0" w:line="240" w:lineRule="auto"/>
              <w:rPr>
                <w:rFonts w:ascii="Bookman Old Style" w:hAnsi="Bookman Old Style"/>
                <w:lang w:val="es-MX"/>
              </w:rPr>
            </w:pPr>
          </w:p>
          <w:p w:rsidR="008E626C" w:rsidRDefault="008E626C" w:rsidP="00C25CB4">
            <w:pPr>
              <w:spacing w:after="0" w:line="240" w:lineRule="auto"/>
              <w:rPr>
                <w:rFonts w:ascii="Bookman Old Style" w:hAnsi="Bookman Old Style"/>
                <w:lang w:val="es-MX"/>
              </w:rPr>
            </w:pPr>
          </w:p>
          <w:p w:rsidR="008E626C" w:rsidRDefault="008E626C" w:rsidP="00C25CB4">
            <w:pPr>
              <w:spacing w:after="0" w:line="240" w:lineRule="auto"/>
              <w:rPr>
                <w:rFonts w:ascii="Bookman Old Style" w:hAnsi="Bookman Old Style"/>
                <w:lang w:val="es-MX"/>
              </w:rPr>
            </w:pPr>
          </w:p>
          <w:p w:rsidR="009739A2" w:rsidRDefault="009739A2" w:rsidP="00C25CB4">
            <w:pPr>
              <w:spacing w:after="0" w:line="240" w:lineRule="auto"/>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Default="00102ECE" w:rsidP="00C25CB4">
            <w:pPr>
              <w:spacing w:after="0" w:line="240" w:lineRule="auto"/>
              <w:jc w:val="center"/>
              <w:rPr>
                <w:rFonts w:ascii="Bookman Old Style" w:hAnsi="Bookman Old Style"/>
                <w:lang w:val="es-MX"/>
              </w:rPr>
            </w:pPr>
            <w:r w:rsidRPr="007B4BFA">
              <w:rPr>
                <w:rFonts w:ascii="Bookman Old Style" w:hAnsi="Bookman Old Style"/>
                <w:lang w:val="es-MX"/>
              </w:rPr>
              <w:t xml:space="preserve">C. </w:t>
            </w:r>
            <w:proofErr w:type="spellStart"/>
            <w:r>
              <w:rPr>
                <w:rFonts w:ascii="Bookman Old Style" w:hAnsi="Bookman Old Style"/>
                <w:lang w:val="es-MX"/>
              </w:rPr>
              <w:t>Jisela</w:t>
            </w:r>
            <w:proofErr w:type="spellEnd"/>
            <w:r>
              <w:rPr>
                <w:rFonts w:ascii="Bookman Old Style" w:hAnsi="Bookman Old Style"/>
                <w:lang w:val="es-MX"/>
              </w:rPr>
              <w:t xml:space="preserve"> de Jesús Alvarado Mercado </w:t>
            </w:r>
          </w:p>
          <w:p w:rsidR="00102ECE" w:rsidRPr="007B4BFA" w:rsidRDefault="00102ECE" w:rsidP="00C25CB4">
            <w:pPr>
              <w:spacing w:after="0" w:line="240" w:lineRule="auto"/>
              <w:jc w:val="center"/>
              <w:rPr>
                <w:rFonts w:ascii="Bookman Old Style" w:hAnsi="Bookman Old Style"/>
                <w:lang w:val="es-MX"/>
              </w:rPr>
            </w:pPr>
            <w:r w:rsidRPr="007B4BFA">
              <w:rPr>
                <w:rFonts w:ascii="Bookman Old Style" w:hAnsi="Bookman Old Style"/>
                <w:lang w:val="es-MX"/>
              </w:rPr>
              <w:t>Tercer</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tc>
        <w:tc>
          <w:tcPr>
            <w:tcW w:w="4803" w:type="dxa"/>
          </w:tcPr>
          <w:p w:rsidR="00102ECE" w:rsidRDefault="00102ECE" w:rsidP="00C25CB4">
            <w:pPr>
              <w:spacing w:after="0" w:line="240" w:lineRule="auto"/>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Pr="007B4BFA" w:rsidRDefault="00102ECE" w:rsidP="00C25CB4">
            <w:pPr>
              <w:spacing w:after="0" w:line="240" w:lineRule="auto"/>
              <w:jc w:val="center"/>
              <w:rPr>
                <w:rFonts w:ascii="Bookman Old Style" w:hAnsi="Bookman Old Style"/>
                <w:lang w:val="es-MX"/>
              </w:rPr>
            </w:pPr>
            <w:r w:rsidRPr="007B4BFA">
              <w:rPr>
                <w:rFonts w:ascii="Bookman Old Style" w:hAnsi="Bookman Old Style"/>
                <w:lang w:val="es-MX"/>
              </w:rPr>
              <w:t xml:space="preserve">C. </w:t>
            </w:r>
            <w:r>
              <w:rPr>
                <w:rFonts w:ascii="Bookman Old Style" w:hAnsi="Bookman Old Style"/>
                <w:lang w:val="es-MX"/>
              </w:rPr>
              <w:t>Santos Meza Martínez</w:t>
            </w:r>
          </w:p>
          <w:p w:rsidR="00102ECE" w:rsidRPr="007B4BFA" w:rsidRDefault="00102ECE" w:rsidP="00C25CB4">
            <w:pPr>
              <w:spacing w:after="0" w:line="240" w:lineRule="auto"/>
              <w:jc w:val="center"/>
              <w:rPr>
                <w:rFonts w:ascii="Bookman Old Style" w:hAnsi="Bookman Old Style"/>
                <w:lang w:val="es-MX"/>
              </w:rPr>
            </w:pPr>
            <w:r w:rsidRPr="007B4BFA">
              <w:rPr>
                <w:rFonts w:ascii="Bookman Old Style" w:hAnsi="Bookman Old Style"/>
                <w:lang w:val="es-MX"/>
              </w:rPr>
              <w:t>Cuarto Regidor</w:t>
            </w:r>
          </w:p>
        </w:tc>
      </w:tr>
      <w:tr w:rsidR="00102ECE" w:rsidRPr="007B4BFA" w:rsidTr="00C25CB4">
        <w:trPr>
          <w:trHeight w:val="1838"/>
          <w:jc w:val="center"/>
        </w:trPr>
        <w:tc>
          <w:tcPr>
            <w:tcW w:w="4141" w:type="dxa"/>
          </w:tcPr>
          <w:p w:rsidR="00102ECE" w:rsidRDefault="00102ECE" w:rsidP="00C25CB4">
            <w:pPr>
              <w:spacing w:after="0" w:line="240" w:lineRule="auto"/>
              <w:rPr>
                <w:rFonts w:ascii="Bookman Old Style" w:hAnsi="Bookman Old Style"/>
                <w:lang w:val="es-MX"/>
              </w:rPr>
            </w:pPr>
          </w:p>
          <w:p w:rsidR="00102ECE" w:rsidRDefault="00102ECE" w:rsidP="00C25CB4">
            <w:pPr>
              <w:spacing w:after="0" w:line="240" w:lineRule="auto"/>
              <w:rPr>
                <w:rFonts w:ascii="Bookman Old Style" w:hAnsi="Bookman Old Style"/>
                <w:lang w:val="es-MX"/>
              </w:rPr>
            </w:pPr>
          </w:p>
          <w:p w:rsidR="00102ECE" w:rsidRDefault="00102ECE" w:rsidP="00C25CB4">
            <w:pPr>
              <w:spacing w:after="0" w:line="240" w:lineRule="auto"/>
              <w:rPr>
                <w:rFonts w:ascii="Bookman Old Style" w:hAnsi="Bookman Old Style"/>
                <w:lang w:val="es-MX"/>
              </w:rPr>
            </w:pPr>
          </w:p>
          <w:p w:rsidR="009739A2" w:rsidRDefault="009739A2" w:rsidP="00C25CB4">
            <w:pPr>
              <w:spacing w:after="0" w:line="240" w:lineRule="auto"/>
              <w:rPr>
                <w:rFonts w:ascii="Bookman Old Style" w:hAnsi="Bookman Old Style"/>
                <w:lang w:val="es-MX"/>
              </w:rPr>
            </w:pPr>
          </w:p>
          <w:p w:rsidR="009739A2" w:rsidRDefault="009739A2" w:rsidP="00C25CB4">
            <w:pPr>
              <w:spacing w:after="0" w:line="240" w:lineRule="auto"/>
              <w:rPr>
                <w:rFonts w:ascii="Bookman Old Style" w:hAnsi="Bookman Old Style"/>
                <w:lang w:val="es-MX"/>
              </w:rPr>
            </w:pPr>
          </w:p>
          <w:p w:rsidR="008E626C" w:rsidRDefault="008E626C" w:rsidP="00C25CB4">
            <w:pPr>
              <w:spacing w:after="0" w:line="240" w:lineRule="auto"/>
              <w:rPr>
                <w:rFonts w:ascii="Bookman Old Style" w:hAnsi="Bookman Old Style"/>
                <w:lang w:val="es-MX"/>
              </w:rPr>
            </w:pPr>
          </w:p>
          <w:p w:rsidR="008E626C" w:rsidRDefault="008E626C" w:rsidP="00C25CB4">
            <w:pPr>
              <w:spacing w:after="0" w:line="240" w:lineRule="auto"/>
              <w:rPr>
                <w:rFonts w:ascii="Bookman Old Style" w:hAnsi="Bookman Old Style"/>
                <w:lang w:val="es-MX"/>
              </w:rPr>
            </w:pPr>
          </w:p>
          <w:p w:rsidR="008E626C" w:rsidRDefault="008E626C" w:rsidP="00C25CB4">
            <w:pPr>
              <w:spacing w:after="0" w:line="240" w:lineRule="auto"/>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Pr="007B4BFA" w:rsidRDefault="00102ECE" w:rsidP="00C25CB4">
            <w:pPr>
              <w:spacing w:after="0" w:line="240" w:lineRule="auto"/>
              <w:rPr>
                <w:rFonts w:ascii="Bookman Old Style" w:hAnsi="Bookman Old Style"/>
                <w:lang w:val="es-MX"/>
              </w:rPr>
            </w:pPr>
            <w:r>
              <w:rPr>
                <w:rFonts w:ascii="Bookman Old Style" w:hAnsi="Bookman Old Style"/>
                <w:lang w:val="es-MX"/>
              </w:rPr>
              <w:t xml:space="preserve">         </w:t>
            </w:r>
            <w:r w:rsidRPr="007B4BFA">
              <w:rPr>
                <w:rFonts w:ascii="Bookman Old Style" w:hAnsi="Bookman Old Style"/>
                <w:lang w:val="es-MX"/>
              </w:rPr>
              <w:t xml:space="preserve">C. </w:t>
            </w:r>
            <w:r>
              <w:rPr>
                <w:rFonts w:ascii="Bookman Old Style" w:hAnsi="Bookman Old Style"/>
                <w:lang w:val="es-MX"/>
              </w:rPr>
              <w:t>Adela Martínez Álvarez</w:t>
            </w:r>
          </w:p>
          <w:p w:rsidR="00102ECE" w:rsidRDefault="00102ECE" w:rsidP="00C25CB4">
            <w:pPr>
              <w:spacing w:after="0" w:line="240" w:lineRule="auto"/>
              <w:rPr>
                <w:rFonts w:ascii="Bookman Old Style" w:hAnsi="Bookman Old Style"/>
                <w:lang w:val="es-MX"/>
              </w:rPr>
            </w:pPr>
            <w:r>
              <w:rPr>
                <w:rFonts w:ascii="Bookman Old Style" w:hAnsi="Bookman Old Style"/>
                <w:lang w:val="es-MX"/>
              </w:rPr>
              <w:t xml:space="preserve">             </w:t>
            </w:r>
            <w:r w:rsidRPr="007B4BFA">
              <w:rPr>
                <w:rFonts w:ascii="Bookman Old Style" w:hAnsi="Bookman Old Style"/>
                <w:lang w:val="es-MX"/>
              </w:rPr>
              <w:t>Quint</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p w:rsidR="00102ECE" w:rsidRDefault="00102ECE" w:rsidP="00C25CB4">
            <w:pPr>
              <w:spacing w:after="0" w:line="240" w:lineRule="auto"/>
              <w:rPr>
                <w:rFonts w:ascii="Bookman Old Style" w:hAnsi="Bookman Old Style"/>
                <w:lang w:val="es-MX"/>
              </w:rPr>
            </w:pPr>
          </w:p>
        </w:tc>
        <w:tc>
          <w:tcPr>
            <w:tcW w:w="4803" w:type="dxa"/>
          </w:tcPr>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Default="00102ECE" w:rsidP="00C25CB4">
            <w:pPr>
              <w:spacing w:after="0" w:line="240" w:lineRule="auto"/>
              <w:jc w:val="center"/>
              <w:rPr>
                <w:rFonts w:ascii="Bookman Old Style" w:hAnsi="Bookman Old Style"/>
                <w:lang w:val="es-MX"/>
              </w:rPr>
            </w:pPr>
            <w:r>
              <w:rPr>
                <w:rFonts w:ascii="Bookman Old Style" w:hAnsi="Bookman Old Style"/>
                <w:lang w:val="es-MX"/>
              </w:rPr>
              <w:t>C. Elia Raga Charnichart</w:t>
            </w:r>
          </w:p>
          <w:p w:rsidR="00102ECE" w:rsidRDefault="00102ECE" w:rsidP="00C25CB4">
            <w:pPr>
              <w:spacing w:after="0" w:line="240" w:lineRule="auto"/>
              <w:jc w:val="center"/>
              <w:rPr>
                <w:rFonts w:ascii="Bookman Old Style" w:hAnsi="Bookman Old Style"/>
                <w:lang w:val="es-MX"/>
              </w:rPr>
            </w:pPr>
            <w:r>
              <w:rPr>
                <w:rFonts w:ascii="Bookman Old Style" w:hAnsi="Bookman Old Style"/>
                <w:lang w:val="es-MX"/>
              </w:rPr>
              <w:t>Sexta Regidora</w:t>
            </w:r>
          </w:p>
        </w:tc>
      </w:tr>
      <w:tr w:rsidR="00102ECE" w:rsidRPr="007B4BFA" w:rsidTr="00C25CB4">
        <w:trPr>
          <w:trHeight w:val="1772"/>
          <w:jc w:val="center"/>
        </w:trPr>
        <w:tc>
          <w:tcPr>
            <w:tcW w:w="4141" w:type="dxa"/>
          </w:tcPr>
          <w:p w:rsidR="00102ECE" w:rsidRDefault="00102ECE" w:rsidP="00C25CB4">
            <w:pPr>
              <w:spacing w:after="0" w:line="240" w:lineRule="auto"/>
              <w:rPr>
                <w:rFonts w:ascii="Bookman Old Style" w:hAnsi="Bookman Old Style"/>
              </w:rPr>
            </w:pPr>
          </w:p>
          <w:p w:rsidR="00102ECE" w:rsidRDefault="00102ECE" w:rsidP="00C25CB4">
            <w:pPr>
              <w:spacing w:after="0" w:line="240" w:lineRule="auto"/>
              <w:jc w:val="center"/>
              <w:rPr>
                <w:rFonts w:ascii="Bookman Old Style" w:hAnsi="Bookman Old Style"/>
              </w:rPr>
            </w:pPr>
          </w:p>
          <w:p w:rsidR="009739A2" w:rsidRDefault="009739A2" w:rsidP="00C25CB4">
            <w:pPr>
              <w:spacing w:after="0" w:line="240" w:lineRule="auto"/>
              <w:jc w:val="center"/>
              <w:rPr>
                <w:rFonts w:ascii="Bookman Old Style" w:hAnsi="Bookman Old Style"/>
              </w:rPr>
            </w:pPr>
          </w:p>
          <w:p w:rsidR="009739A2" w:rsidRDefault="009739A2"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102ECE" w:rsidRPr="00C82CD8" w:rsidRDefault="00102ECE" w:rsidP="00C25CB4">
            <w:pPr>
              <w:spacing w:after="0" w:line="240" w:lineRule="auto"/>
              <w:jc w:val="center"/>
              <w:rPr>
                <w:rFonts w:ascii="Bookman Old Style" w:hAnsi="Bookman Old Style"/>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Pr="007B4BFA" w:rsidRDefault="00102ECE" w:rsidP="00C25CB4">
            <w:pPr>
              <w:spacing w:after="0" w:line="240" w:lineRule="auto"/>
              <w:jc w:val="center"/>
              <w:rPr>
                <w:rFonts w:ascii="Bookman Old Style" w:hAnsi="Bookman Old Style"/>
                <w:lang w:val="es-MX"/>
              </w:rPr>
            </w:pPr>
            <w:proofErr w:type="spellStart"/>
            <w:r>
              <w:rPr>
                <w:rFonts w:ascii="Bookman Old Style" w:hAnsi="Bookman Old Style"/>
                <w:lang w:val="es-MX"/>
              </w:rPr>
              <w:t>Profr</w:t>
            </w:r>
            <w:proofErr w:type="spellEnd"/>
            <w:r>
              <w:rPr>
                <w:rFonts w:ascii="Bookman Old Style" w:hAnsi="Bookman Old Style"/>
                <w:lang w:val="es-MX"/>
              </w:rPr>
              <w:t>. Ceferino García Aguilar</w:t>
            </w:r>
          </w:p>
          <w:p w:rsidR="00102ECE" w:rsidRPr="007B4BFA" w:rsidRDefault="00102ECE" w:rsidP="00C25CB4">
            <w:pPr>
              <w:spacing w:after="0" w:line="240" w:lineRule="auto"/>
              <w:jc w:val="center"/>
              <w:rPr>
                <w:rFonts w:ascii="Bookman Old Style" w:hAnsi="Bookman Old Style"/>
                <w:lang w:val="es-MX"/>
              </w:rPr>
            </w:pPr>
            <w:r w:rsidRPr="007B4BFA">
              <w:rPr>
                <w:rFonts w:ascii="Bookman Old Style" w:hAnsi="Bookman Old Style"/>
                <w:lang w:val="es-MX"/>
              </w:rPr>
              <w:t>Síndico Municipal</w:t>
            </w:r>
          </w:p>
        </w:tc>
        <w:tc>
          <w:tcPr>
            <w:tcW w:w="4803" w:type="dxa"/>
          </w:tcPr>
          <w:p w:rsidR="00102ECE" w:rsidRDefault="00102ECE" w:rsidP="00C25CB4">
            <w:pPr>
              <w:spacing w:after="0" w:line="240" w:lineRule="auto"/>
              <w:rPr>
                <w:rFonts w:ascii="Bookman Old Style" w:hAnsi="Bookman Old Style"/>
                <w:lang w:val="es-MX"/>
              </w:rPr>
            </w:pPr>
          </w:p>
          <w:p w:rsidR="00102ECE" w:rsidRDefault="00102ECE" w:rsidP="00C25CB4">
            <w:pPr>
              <w:spacing w:after="0" w:line="240" w:lineRule="auto"/>
              <w:rPr>
                <w:rFonts w:ascii="Bookman Old Style" w:hAnsi="Bookman Old Style"/>
              </w:rPr>
            </w:pPr>
          </w:p>
          <w:p w:rsidR="00102ECE" w:rsidRDefault="00102ECE" w:rsidP="00C25CB4">
            <w:pPr>
              <w:spacing w:after="0" w:line="240" w:lineRule="auto"/>
              <w:rPr>
                <w:rFonts w:ascii="Bookman Old Style" w:hAnsi="Bookman Old Style"/>
              </w:rPr>
            </w:pPr>
          </w:p>
          <w:p w:rsidR="009739A2" w:rsidRDefault="009739A2" w:rsidP="00C25CB4">
            <w:pPr>
              <w:spacing w:after="0" w:line="240" w:lineRule="auto"/>
              <w:rPr>
                <w:rFonts w:ascii="Bookman Old Style" w:hAnsi="Bookman Old Style"/>
              </w:rPr>
            </w:pPr>
          </w:p>
          <w:p w:rsidR="00102ECE" w:rsidRDefault="00102ECE" w:rsidP="00C25CB4">
            <w:pPr>
              <w:spacing w:after="0" w:line="240" w:lineRule="auto"/>
              <w:rPr>
                <w:rFonts w:ascii="Bookman Old Style" w:hAnsi="Bookman Old Style"/>
              </w:rPr>
            </w:pPr>
          </w:p>
          <w:p w:rsidR="00102ECE" w:rsidRDefault="00102ECE" w:rsidP="00C25CB4">
            <w:pPr>
              <w:spacing w:after="0" w:line="240" w:lineRule="auto"/>
              <w:rPr>
                <w:rFonts w:ascii="Bookman Old Style" w:hAnsi="Bookman Old Style"/>
              </w:rPr>
            </w:pPr>
          </w:p>
          <w:p w:rsidR="00102ECE" w:rsidRPr="007B4BFA" w:rsidRDefault="00102ECE" w:rsidP="00C25CB4">
            <w:pPr>
              <w:spacing w:after="0" w:line="240" w:lineRule="auto"/>
              <w:rPr>
                <w:rFonts w:ascii="Bookman Old Style" w:hAnsi="Bookman Old Style"/>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8E626C" w:rsidRDefault="008E626C" w:rsidP="00C25CB4">
            <w:pPr>
              <w:spacing w:after="0" w:line="240" w:lineRule="auto"/>
              <w:jc w:val="center"/>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Default="00102ECE" w:rsidP="00C25CB4">
            <w:pPr>
              <w:spacing w:after="0" w:line="240" w:lineRule="auto"/>
              <w:jc w:val="center"/>
              <w:rPr>
                <w:rFonts w:ascii="Bookman Old Style" w:hAnsi="Bookman Old Style"/>
                <w:lang w:val="es-MX"/>
              </w:rPr>
            </w:pPr>
            <w:r>
              <w:rPr>
                <w:rFonts w:ascii="Bookman Old Style" w:hAnsi="Bookman Old Style"/>
                <w:lang w:val="es-MX"/>
              </w:rPr>
              <w:t>C.P. Matilde Grande Marcial</w:t>
            </w:r>
          </w:p>
          <w:p w:rsidR="00102ECE" w:rsidRPr="007B4BFA" w:rsidRDefault="00102ECE" w:rsidP="00C25CB4">
            <w:pPr>
              <w:spacing w:after="0" w:line="240" w:lineRule="auto"/>
              <w:jc w:val="center"/>
              <w:rPr>
                <w:rFonts w:ascii="Bookman Old Style" w:hAnsi="Bookman Old Style"/>
                <w:lang w:val="es-MX"/>
              </w:rPr>
            </w:pPr>
            <w:r>
              <w:rPr>
                <w:rFonts w:ascii="Bookman Old Style" w:hAnsi="Bookman Old Style"/>
                <w:lang w:val="es-MX"/>
              </w:rPr>
              <w:t>Tesorera Municipal</w:t>
            </w:r>
          </w:p>
        </w:tc>
      </w:tr>
      <w:tr w:rsidR="00102ECE" w:rsidRPr="007B4BFA" w:rsidTr="00C25CB4">
        <w:trPr>
          <w:trHeight w:val="1770"/>
          <w:jc w:val="center"/>
        </w:trPr>
        <w:tc>
          <w:tcPr>
            <w:tcW w:w="4141" w:type="dxa"/>
          </w:tcPr>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9739A2" w:rsidRDefault="009739A2"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5C512D" w:rsidRDefault="005C512D" w:rsidP="00C25CB4">
            <w:pPr>
              <w:spacing w:after="0" w:line="240" w:lineRule="auto"/>
              <w:jc w:val="center"/>
              <w:rPr>
                <w:rFonts w:ascii="Bookman Old Style" w:hAnsi="Bookman Old Style"/>
                <w:lang w:val="es-MX"/>
              </w:rPr>
            </w:pPr>
          </w:p>
          <w:p w:rsidR="00102ECE" w:rsidRDefault="00102ECE" w:rsidP="00C25CB4">
            <w:pPr>
              <w:spacing w:after="0" w:line="240" w:lineRule="auto"/>
              <w:jc w:val="center"/>
              <w:rPr>
                <w:rFonts w:ascii="Bookman Old Style" w:hAnsi="Bookman Old Style"/>
                <w:lang w:val="es-MX"/>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Default="00102ECE" w:rsidP="00C25CB4">
            <w:pPr>
              <w:spacing w:after="0" w:line="240" w:lineRule="auto"/>
              <w:jc w:val="center"/>
              <w:rPr>
                <w:rFonts w:ascii="Bookman Old Style" w:hAnsi="Bookman Old Style"/>
                <w:lang w:val="es-MX"/>
              </w:rPr>
            </w:pPr>
            <w:r>
              <w:rPr>
                <w:rFonts w:ascii="Bookman Old Style" w:hAnsi="Bookman Old Style"/>
                <w:lang w:val="es-MX"/>
              </w:rPr>
              <w:t>C.P.  Paula Reyes González</w:t>
            </w:r>
          </w:p>
          <w:p w:rsidR="00102ECE" w:rsidRDefault="00102ECE" w:rsidP="00C25CB4">
            <w:pPr>
              <w:spacing w:after="0" w:line="240" w:lineRule="auto"/>
              <w:jc w:val="center"/>
              <w:rPr>
                <w:rFonts w:ascii="Bookman Old Style" w:hAnsi="Bookman Old Style"/>
                <w:lang w:val="es-MX"/>
              </w:rPr>
            </w:pPr>
            <w:r>
              <w:rPr>
                <w:rFonts w:ascii="Bookman Old Style" w:hAnsi="Bookman Old Style"/>
                <w:lang w:val="es-MX"/>
              </w:rPr>
              <w:t>Contralor  Interno</w:t>
            </w:r>
          </w:p>
          <w:p w:rsidR="00102ECE" w:rsidRDefault="00102ECE" w:rsidP="00C25CB4">
            <w:pPr>
              <w:spacing w:after="0" w:line="240" w:lineRule="auto"/>
              <w:jc w:val="center"/>
              <w:rPr>
                <w:rFonts w:ascii="Bookman Old Style" w:hAnsi="Bookman Old Style"/>
                <w:lang w:val="es-MX"/>
              </w:rPr>
            </w:pPr>
          </w:p>
          <w:p w:rsidR="00102ECE" w:rsidRPr="002C1A3F" w:rsidRDefault="00102ECE" w:rsidP="00C25CB4">
            <w:pPr>
              <w:spacing w:after="0" w:line="240" w:lineRule="auto"/>
              <w:jc w:val="center"/>
              <w:rPr>
                <w:rFonts w:ascii="Bookman Old Style" w:hAnsi="Bookman Old Style"/>
              </w:rPr>
            </w:pPr>
          </w:p>
        </w:tc>
        <w:tc>
          <w:tcPr>
            <w:tcW w:w="4803" w:type="dxa"/>
          </w:tcPr>
          <w:p w:rsidR="00102ECE" w:rsidRDefault="00102ECE"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9739A2" w:rsidRDefault="009739A2" w:rsidP="00C25CB4">
            <w:pPr>
              <w:spacing w:after="0" w:line="240" w:lineRule="auto"/>
              <w:jc w:val="center"/>
              <w:rPr>
                <w:rFonts w:ascii="Bookman Old Style" w:hAnsi="Bookman Old Style"/>
              </w:rPr>
            </w:pPr>
          </w:p>
          <w:p w:rsidR="009739A2" w:rsidRDefault="009739A2"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5C512D" w:rsidRDefault="005C512D" w:rsidP="00C25CB4">
            <w:pPr>
              <w:spacing w:after="0" w:line="240" w:lineRule="auto"/>
              <w:jc w:val="center"/>
              <w:rPr>
                <w:rFonts w:ascii="Bookman Old Style" w:hAnsi="Bookman Old Style"/>
              </w:rPr>
            </w:pPr>
          </w:p>
          <w:p w:rsidR="00102ECE" w:rsidRDefault="00102ECE" w:rsidP="00C25CB4">
            <w:pPr>
              <w:spacing w:after="0" w:line="240" w:lineRule="auto"/>
              <w:jc w:val="center"/>
              <w:rPr>
                <w:rFonts w:ascii="Bookman Old Style" w:hAnsi="Bookman Old Style"/>
              </w:rPr>
            </w:pPr>
          </w:p>
          <w:p w:rsidR="00E32E2B" w:rsidRPr="00B61FA7" w:rsidRDefault="00E32E2B" w:rsidP="00E32E2B">
            <w:pPr>
              <w:spacing w:after="0" w:line="240" w:lineRule="auto"/>
              <w:jc w:val="center"/>
              <w:rPr>
                <w:rFonts w:ascii="Bookman Old Style" w:hAnsi="Bookman Old Style"/>
              </w:rPr>
            </w:pPr>
            <w:r>
              <w:rPr>
                <w:rFonts w:ascii="Bookman Old Style" w:hAnsi="Bookman Old Style"/>
              </w:rPr>
              <w:t>RUBRICA</w:t>
            </w:r>
          </w:p>
          <w:p w:rsidR="00102ECE" w:rsidRDefault="00102ECE" w:rsidP="00C25CB4">
            <w:pPr>
              <w:spacing w:after="0" w:line="240" w:lineRule="auto"/>
              <w:jc w:val="center"/>
              <w:rPr>
                <w:rFonts w:ascii="Bookman Old Style" w:hAnsi="Bookman Old Style"/>
                <w:lang w:val="es-MX"/>
              </w:rPr>
            </w:pPr>
            <w:bookmarkStart w:id="0" w:name="_GoBack"/>
            <w:bookmarkEnd w:id="0"/>
            <w:r>
              <w:rPr>
                <w:rFonts w:ascii="Bookman Old Style" w:hAnsi="Bookman Old Style"/>
                <w:lang w:val="es-MX"/>
              </w:rPr>
              <w:t>Mtro. Zenón Hervert Hernández</w:t>
            </w:r>
          </w:p>
          <w:p w:rsidR="00102ECE" w:rsidRPr="0090213F" w:rsidRDefault="00102ECE" w:rsidP="00C25CB4">
            <w:pPr>
              <w:spacing w:line="240" w:lineRule="auto"/>
              <w:jc w:val="center"/>
              <w:rPr>
                <w:rFonts w:ascii="Bookman Old Style" w:hAnsi="Bookman Old Style"/>
                <w:sz w:val="24"/>
                <w:szCs w:val="28"/>
              </w:rPr>
            </w:pPr>
            <w:r>
              <w:rPr>
                <w:rFonts w:ascii="Bookman Old Style" w:hAnsi="Bookman Old Style"/>
                <w:lang w:val="es-MX"/>
              </w:rPr>
              <w:t>Secretario General del H. Ayuntamiento</w:t>
            </w:r>
          </w:p>
          <w:p w:rsidR="00102ECE" w:rsidRPr="002C1A3F" w:rsidRDefault="00102ECE" w:rsidP="00C25CB4">
            <w:pPr>
              <w:spacing w:after="0" w:line="240" w:lineRule="auto"/>
              <w:jc w:val="center"/>
              <w:rPr>
                <w:rFonts w:ascii="Bookman Old Style" w:hAnsi="Bookman Old Style"/>
              </w:rPr>
            </w:pPr>
          </w:p>
        </w:tc>
      </w:tr>
    </w:tbl>
    <w:p w:rsidR="00102ECE" w:rsidRPr="0090213F" w:rsidRDefault="00102ECE" w:rsidP="00102ECE">
      <w:pPr>
        <w:spacing w:after="0" w:line="240" w:lineRule="auto"/>
        <w:jc w:val="center"/>
        <w:rPr>
          <w:rFonts w:ascii="Bookman Old Style" w:hAnsi="Bookman Old Style"/>
          <w:sz w:val="24"/>
          <w:szCs w:val="28"/>
        </w:rPr>
      </w:pPr>
      <w:r>
        <w:rPr>
          <w:rFonts w:ascii="Bookman Old Style" w:hAnsi="Bookman Old Style"/>
          <w:sz w:val="24"/>
          <w:szCs w:val="28"/>
        </w:rPr>
        <w:t xml:space="preserve"> </w:t>
      </w:r>
    </w:p>
    <w:sectPr w:rsidR="00102ECE" w:rsidRPr="0090213F" w:rsidSect="0000531A">
      <w:headerReference w:type="default" r:id="rId9"/>
      <w:footerReference w:type="default" r:id="rId10"/>
      <w:pgSz w:w="12240" w:h="15840" w:code="1"/>
      <w:pgMar w:top="3119" w:right="1701"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6B8" w:rsidRDefault="007B06B8">
      <w:pPr>
        <w:spacing w:after="0" w:line="240" w:lineRule="auto"/>
      </w:pPr>
      <w:r>
        <w:separator/>
      </w:r>
    </w:p>
  </w:endnote>
  <w:endnote w:type="continuationSeparator" w:id="0">
    <w:p w:rsidR="007B06B8" w:rsidRDefault="007B06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3474" w:rsidRDefault="00D73474">
    <w:pPr>
      <w:pStyle w:val="Piedepgina"/>
    </w:pPr>
    <w:r>
      <w:rPr>
        <w:noProof/>
        <w:lang w:val="es-MX" w:eastAsia="es-MX"/>
      </w:rPr>
      <w:drawing>
        <wp:anchor distT="0" distB="0" distL="114300" distR="114300" simplePos="0" relativeHeight="251659264" behindDoc="1" locked="0" layoutInCell="1" allowOverlap="1" wp14:anchorId="059C055F" wp14:editId="4D86D19F">
          <wp:simplePos x="0" y="0"/>
          <wp:positionH relativeFrom="column">
            <wp:posOffset>-902335</wp:posOffset>
          </wp:positionH>
          <wp:positionV relativeFrom="paragraph">
            <wp:posOffset>-8817610</wp:posOffset>
          </wp:positionV>
          <wp:extent cx="7232015" cy="8952230"/>
          <wp:effectExtent l="0" t="0" r="6985" b="127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l="22079" r="26561" b="3142"/>
                  <a:stretch>
                    <a:fillRect/>
                  </a:stretch>
                </pic:blipFill>
                <pic:spPr bwMode="auto">
                  <a:xfrm>
                    <a:off x="0" y="0"/>
                    <a:ext cx="7232015" cy="895223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6B8" w:rsidRDefault="007B06B8">
      <w:pPr>
        <w:spacing w:after="0" w:line="240" w:lineRule="auto"/>
      </w:pPr>
      <w:r>
        <w:separator/>
      </w:r>
    </w:p>
  </w:footnote>
  <w:footnote w:type="continuationSeparator" w:id="0">
    <w:p w:rsidR="007B06B8" w:rsidRDefault="007B06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3474" w:rsidRDefault="00D73474">
    <w:pPr>
      <w:pStyle w:val="Encabezado"/>
    </w:pPr>
    <w:r>
      <w:rPr>
        <w:noProof/>
        <w:lang w:val="es-MX" w:eastAsia="es-MX"/>
      </w:rPr>
      <mc:AlternateContent>
        <mc:Choice Requires="wps">
          <w:drawing>
            <wp:anchor distT="0" distB="0" distL="114300" distR="114300" simplePos="0" relativeHeight="251661312" behindDoc="0" locked="0" layoutInCell="0" allowOverlap="1" wp14:anchorId="795FE136" wp14:editId="6E4FC741">
              <wp:simplePos x="0" y="0"/>
              <wp:positionH relativeFrom="page">
                <wp:posOffset>6908165</wp:posOffset>
              </wp:positionH>
              <wp:positionV relativeFrom="page">
                <wp:posOffset>5222240</wp:posOffset>
              </wp:positionV>
              <wp:extent cx="861695" cy="329565"/>
              <wp:effectExtent l="0" t="0" r="0" b="0"/>
              <wp:wrapNone/>
              <wp:docPr id="545" name="Rectángulo 5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695"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D73474" w:rsidRDefault="00D73474">
                          <w:pPr>
                            <w:pBdr>
                              <w:bottom w:val="single" w:sz="4" w:space="1" w:color="auto"/>
                            </w:pBdr>
                          </w:pPr>
                          <w:r>
                            <w:fldChar w:fldCharType="begin"/>
                          </w:r>
                          <w:r>
                            <w:instrText>PAGE   \* MERGEFORMAT</w:instrText>
                          </w:r>
                          <w:r>
                            <w:fldChar w:fldCharType="separate"/>
                          </w:r>
                          <w:r w:rsidR="00E32E2B" w:rsidRPr="00E32E2B">
                            <w:rPr>
                              <w:noProof/>
                              <w:lang w:val="es-ES"/>
                            </w:rPr>
                            <w:t>8</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tángulo 545" o:spid="_x0000_s1026" style="position:absolute;margin-left:543.95pt;margin-top:411.2pt;width:67.85pt;height:25.95pt;z-index:251661312;visibility:visible;mso-wrap-style:square;mso-width-percent:800;mso-height-percent:0;mso-wrap-distance-left:9pt;mso-wrap-distance-top:0;mso-wrap-distance-right:9pt;mso-wrap-distance-bottom:0;mso-position-horizontal:absolute;mso-position-horizontal-relative:page;mso-position-vertical:absolute;mso-position-vertical-relative:page;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" o:allowincell="f" stroked="f">
              <v:textbox>
                <w:txbxContent>
                  <w:p w:rsidR="00D73474" w:rsidRDefault="00D73474">
                    <w:pPr>
                      <w:pBdr>
                        <w:bottom w:val="single" w:sz="4" w:space="1" w:color="auto"/>
                      </w:pBdr>
                    </w:pPr>
                    <w:r>
                      <w:fldChar w:fldCharType="begin"/>
                    </w:r>
                    <w:r>
                      <w:instrText>PAGE   \* MERGEFORMAT</w:instrText>
                    </w:r>
                    <w:r>
                      <w:fldChar w:fldCharType="separate"/>
                    </w:r>
                    <w:r w:rsidR="00E32E2B" w:rsidRPr="00E32E2B">
                      <w:rPr>
                        <w:noProof/>
                        <w:lang w:val="es-ES"/>
                      </w:rPr>
                      <w:t>8</w:t>
                    </w:r>
                    <w:r>
                      <w:fldChar w:fldCharType="end"/>
                    </w:r>
                  </w:p>
                </w:txbxContent>
              </v:textbox>
              <w10:wrap anchorx="page" anchory="page"/>
            </v:rect>
          </w:pict>
        </mc:Fallback>
      </mc:AlternateContent>
    </w:r>
    <w:r w:rsidR="00E32E2B">
      <w:rPr>
        <w:noProof/>
        <w:lang w:val="es-MX" w:eastAsia="es-MX"/>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256.75pt;margin-top:39.6pt;width:224.15pt;height:23.5pt;z-index:251660288;mso-position-horizontal-relative:text;mso-position-vertical-relative:text" fillcolor="black">
          <v:fill r:id="rId1" o:title=""/>
          <v:stroke r:id="rId1" o:title=""/>
          <v:shadow color="#868686"/>
          <v:textpath style="font-family:&quot;Times New Roman&quot;;font-size:24pt;v-text-kern:t" trim="t" fitpath="t" string="SECRETARÍA GENERAL"/>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0043"/>
    <w:multiLevelType w:val="hybridMultilevel"/>
    <w:tmpl w:val="5B2AC130"/>
    <w:lvl w:ilvl="0" w:tplc="A38232F6">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05996B26"/>
    <w:multiLevelType w:val="hybridMultilevel"/>
    <w:tmpl w:val="3B769D0E"/>
    <w:lvl w:ilvl="0" w:tplc="3EBADD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59F59F5"/>
    <w:multiLevelType w:val="hybridMultilevel"/>
    <w:tmpl w:val="B1B60F1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6E37093"/>
    <w:multiLevelType w:val="hybridMultilevel"/>
    <w:tmpl w:val="0D2CC9BA"/>
    <w:lvl w:ilvl="0" w:tplc="D3364A70">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
    <w:nsid w:val="0C2105E2"/>
    <w:multiLevelType w:val="hybridMultilevel"/>
    <w:tmpl w:val="583ECCDE"/>
    <w:lvl w:ilvl="0" w:tplc="68EECB4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nsid w:val="0D577660"/>
    <w:multiLevelType w:val="hybridMultilevel"/>
    <w:tmpl w:val="323805FE"/>
    <w:lvl w:ilvl="0" w:tplc="5C2C70E6">
      <w:start w:val="1"/>
      <w:numFmt w:val="lowerLetter"/>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3136232"/>
    <w:multiLevelType w:val="hybridMultilevel"/>
    <w:tmpl w:val="E3D62BC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4623ACC"/>
    <w:multiLevelType w:val="hybridMultilevel"/>
    <w:tmpl w:val="A462AC38"/>
    <w:lvl w:ilvl="0" w:tplc="080A000F">
      <w:start w:val="1"/>
      <w:numFmt w:val="decimal"/>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8">
    <w:nsid w:val="14702E29"/>
    <w:multiLevelType w:val="hybridMultilevel"/>
    <w:tmpl w:val="7640E72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8006C37"/>
    <w:multiLevelType w:val="hybridMultilevel"/>
    <w:tmpl w:val="CF8498DE"/>
    <w:lvl w:ilvl="0" w:tplc="080A0013">
      <w:start w:val="1"/>
      <w:numFmt w:val="upperRoman"/>
      <w:lvlText w:val="%1."/>
      <w:lvlJc w:val="righ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84A0715"/>
    <w:multiLevelType w:val="hybridMultilevel"/>
    <w:tmpl w:val="3B208B9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A4163C9"/>
    <w:multiLevelType w:val="hybridMultilevel"/>
    <w:tmpl w:val="27507A20"/>
    <w:lvl w:ilvl="0" w:tplc="890AD3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B387196"/>
    <w:multiLevelType w:val="hybridMultilevel"/>
    <w:tmpl w:val="91F4A81E"/>
    <w:lvl w:ilvl="0" w:tplc="91F8413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D5A2A64"/>
    <w:multiLevelType w:val="hybridMultilevel"/>
    <w:tmpl w:val="909C2B70"/>
    <w:lvl w:ilvl="0" w:tplc="1B669722">
      <w:start w:val="1"/>
      <w:numFmt w:val="low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4">
    <w:nsid w:val="26862A68"/>
    <w:multiLevelType w:val="hybridMultilevel"/>
    <w:tmpl w:val="380EF80A"/>
    <w:lvl w:ilvl="0" w:tplc="514E6CF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2AF2524"/>
    <w:multiLevelType w:val="hybridMultilevel"/>
    <w:tmpl w:val="5BF2CAC4"/>
    <w:lvl w:ilvl="0" w:tplc="4168C66A">
      <w:start w:val="1"/>
      <w:numFmt w:val="upperRoman"/>
      <w:lvlText w:val="%1."/>
      <w:lvlJc w:val="left"/>
      <w:pPr>
        <w:ind w:left="786" w:hanging="360"/>
      </w:pPr>
      <w:rPr>
        <w:rFonts w:ascii="Arial" w:eastAsiaTheme="minorHAns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E806A3"/>
    <w:multiLevelType w:val="hybridMultilevel"/>
    <w:tmpl w:val="D0A60B3C"/>
    <w:lvl w:ilvl="0" w:tplc="1BB66276">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7">
    <w:nsid w:val="3DFB1301"/>
    <w:multiLevelType w:val="hybridMultilevel"/>
    <w:tmpl w:val="723CC148"/>
    <w:lvl w:ilvl="0" w:tplc="AD1A3EE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F2B1A37"/>
    <w:multiLevelType w:val="hybridMultilevel"/>
    <w:tmpl w:val="593A9D6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F2D6886"/>
    <w:multiLevelType w:val="hybridMultilevel"/>
    <w:tmpl w:val="839A0C82"/>
    <w:lvl w:ilvl="0" w:tplc="D2D4CE9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13C55EF"/>
    <w:multiLevelType w:val="hybridMultilevel"/>
    <w:tmpl w:val="53B0F602"/>
    <w:lvl w:ilvl="0" w:tplc="CCAEDC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3D211F9"/>
    <w:multiLevelType w:val="hybridMultilevel"/>
    <w:tmpl w:val="F9EA139E"/>
    <w:lvl w:ilvl="0" w:tplc="1944B86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CE21AF2"/>
    <w:multiLevelType w:val="hybridMultilevel"/>
    <w:tmpl w:val="21B6CDB6"/>
    <w:lvl w:ilvl="0" w:tplc="D8A84C6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1623753"/>
    <w:multiLevelType w:val="hybridMultilevel"/>
    <w:tmpl w:val="689216C8"/>
    <w:lvl w:ilvl="0" w:tplc="319455F8">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4">
    <w:nsid w:val="68886D48"/>
    <w:multiLevelType w:val="hybridMultilevel"/>
    <w:tmpl w:val="0FB84EC0"/>
    <w:lvl w:ilvl="0" w:tplc="50CADB06">
      <w:start w:val="1"/>
      <w:numFmt w:val="upperRoman"/>
      <w:lvlText w:val="%1."/>
      <w:lvlJc w:val="left"/>
      <w:pPr>
        <w:ind w:left="1571" w:hanging="72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5">
    <w:nsid w:val="6CD443A2"/>
    <w:multiLevelType w:val="hybridMultilevel"/>
    <w:tmpl w:val="C7D601C0"/>
    <w:lvl w:ilvl="0" w:tplc="253A7D78">
      <w:start w:val="1"/>
      <w:numFmt w:val="decimal"/>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E7F4626"/>
    <w:multiLevelType w:val="hybridMultilevel"/>
    <w:tmpl w:val="C314829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705C48C6"/>
    <w:multiLevelType w:val="hybridMultilevel"/>
    <w:tmpl w:val="F6801306"/>
    <w:lvl w:ilvl="0" w:tplc="E94495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747C15A8"/>
    <w:multiLevelType w:val="hybridMultilevel"/>
    <w:tmpl w:val="0148866C"/>
    <w:lvl w:ilvl="0" w:tplc="642671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7791DD0"/>
    <w:multiLevelType w:val="hybridMultilevel"/>
    <w:tmpl w:val="6D781D6A"/>
    <w:lvl w:ilvl="0" w:tplc="4C801C4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
    <w:nsid w:val="78260E1B"/>
    <w:multiLevelType w:val="hybridMultilevel"/>
    <w:tmpl w:val="C8FCEA1E"/>
    <w:lvl w:ilvl="0" w:tplc="AD1A3EE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DE34301"/>
    <w:multiLevelType w:val="hybridMultilevel"/>
    <w:tmpl w:val="E458B212"/>
    <w:lvl w:ilvl="0" w:tplc="40AC64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5"/>
  </w:num>
  <w:num w:numId="2">
    <w:abstractNumId w:val="17"/>
  </w:num>
  <w:num w:numId="3">
    <w:abstractNumId w:val="31"/>
  </w:num>
  <w:num w:numId="4">
    <w:abstractNumId w:val="14"/>
  </w:num>
  <w:num w:numId="5">
    <w:abstractNumId w:val="0"/>
  </w:num>
  <w:num w:numId="6">
    <w:abstractNumId w:val="12"/>
  </w:num>
  <w:num w:numId="7">
    <w:abstractNumId w:val="24"/>
  </w:num>
  <w:num w:numId="8">
    <w:abstractNumId w:val="16"/>
  </w:num>
  <w:num w:numId="9">
    <w:abstractNumId w:val="3"/>
  </w:num>
  <w:num w:numId="10">
    <w:abstractNumId w:val="4"/>
  </w:num>
  <w:num w:numId="11">
    <w:abstractNumId w:val="30"/>
  </w:num>
  <w:num w:numId="12">
    <w:abstractNumId w:val="2"/>
  </w:num>
  <w:num w:numId="13">
    <w:abstractNumId w:val="26"/>
  </w:num>
  <w:num w:numId="14">
    <w:abstractNumId w:val="7"/>
  </w:num>
  <w:num w:numId="15">
    <w:abstractNumId w:val="10"/>
  </w:num>
  <w:num w:numId="16">
    <w:abstractNumId w:val="18"/>
  </w:num>
  <w:num w:numId="17">
    <w:abstractNumId w:val="29"/>
  </w:num>
  <w:num w:numId="18">
    <w:abstractNumId w:val="11"/>
  </w:num>
  <w:num w:numId="19">
    <w:abstractNumId w:val="20"/>
  </w:num>
  <w:num w:numId="20">
    <w:abstractNumId w:val="28"/>
  </w:num>
  <w:num w:numId="21">
    <w:abstractNumId w:val="27"/>
  </w:num>
  <w:num w:numId="22">
    <w:abstractNumId w:val="1"/>
  </w:num>
  <w:num w:numId="23">
    <w:abstractNumId w:val="9"/>
  </w:num>
  <w:num w:numId="24">
    <w:abstractNumId w:val="6"/>
  </w:num>
  <w:num w:numId="25">
    <w:abstractNumId w:val="21"/>
  </w:num>
  <w:num w:numId="26">
    <w:abstractNumId w:val="19"/>
  </w:num>
  <w:num w:numId="27">
    <w:abstractNumId w:val="23"/>
  </w:num>
  <w:num w:numId="28">
    <w:abstractNumId w:val="22"/>
  </w:num>
  <w:num w:numId="29">
    <w:abstractNumId w:val="13"/>
  </w:num>
  <w:num w:numId="30">
    <w:abstractNumId w:val="8"/>
  </w:num>
  <w:num w:numId="31">
    <w:abstractNumId w:val="15"/>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9"/>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ECE"/>
    <w:rsid w:val="00005172"/>
    <w:rsid w:val="0000531A"/>
    <w:rsid w:val="0001594E"/>
    <w:rsid w:val="00016A8B"/>
    <w:rsid w:val="000225AA"/>
    <w:rsid w:val="00031397"/>
    <w:rsid w:val="00032BC8"/>
    <w:rsid w:val="00033AF9"/>
    <w:rsid w:val="000479E5"/>
    <w:rsid w:val="00056E6E"/>
    <w:rsid w:val="00061ACF"/>
    <w:rsid w:val="000644A0"/>
    <w:rsid w:val="0006713D"/>
    <w:rsid w:val="000D510C"/>
    <w:rsid w:val="000D6E21"/>
    <w:rsid w:val="000E086E"/>
    <w:rsid w:val="000E44E9"/>
    <w:rsid w:val="000F520B"/>
    <w:rsid w:val="00101490"/>
    <w:rsid w:val="00102CCD"/>
    <w:rsid w:val="00102ECE"/>
    <w:rsid w:val="0011127D"/>
    <w:rsid w:val="0011297E"/>
    <w:rsid w:val="00130FF8"/>
    <w:rsid w:val="00135603"/>
    <w:rsid w:val="001508DC"/>
    <w:rsid w:val="00151FED"/>
    <w:rsid w:val="00170221"/>
    <w:rsid w:val="00171D6D"/>
    <w:rsid w:val="0017309B"/>
    <w:rsid w:val="00177F58"/>
    <w:rsid w:val="00190785"/>
    <w:rsid w:val="00191D6E"/>
    <w:rsid w:val="0019241B"/>
    <w:rsid w:val="001A1BEE"/>
    <w:rsid w:val="001C58F6"/>
    <w:rsid w:val="001D15D9"/>
    <w:rsid w:val="001D3CFF"/>
    <w:rsid w:val="001E080B"/>
    <w:rsid w:val="001F3E46"/>
    <w:rsid w:val="001F6705"/>
    <w:rsid w:val="00201AAF"/>
    <w:rsid w:val="00201CC2"/>
    <w:rsid w:val="00201EC1"/>
    <w:rsid w:val="00205532"/>
    <w:rsid w:val="00214961"/>
    <w:rsid w:val="002149F5"/>
    <w:rsid w:val="00215CF7"/>
    <w:rsid w:val="00217C32"/>
    <w:rsid w:val="00221A0F"/>
    <w:rsid w:val="00230F9A"/>
    <w:rsid w:val="00232D2C"/>
    <w:rsid w:val="00232D8E"/>
    <w:rsid w:val="00234DDD"/>
    <w:rsid w:val="00244DA8"/>
    <w:rsid w:val="00244DF0"/>
    <w:rsid w:val="00247085"/>
    <w:rsid w:val="00250120"/>
    <w:rsid w:val="00257989"/>
    <w:rsid w:val="00262803"/>
    <w:rsid w:val="00262EFE"/>
    <w:rsid w:val="00274952"/>
    <w:rsid w:val="002879BE"/>
    <w:rsid w:val="002B2AB7"/>
    <w:rsid w:val="002B442E"/>
    <w:rsid w:val="002B4B01"/>
    <w:rsid w:val="002B6317"/>
    <w:rsid w:val="002D1D7D"/>
    <w:rsid w:val="002D38C6"/>
    <w:rsid w:val="002D651C"/>
    <w:rsid w:val="002E728C"/>
    <w:rsid w:val="002F5965"/>
    <w:rsid w:val="00310A10"/>
    <w:rsid w:val="00313D22"/>
    <w:rsid w:val="00314DDE"/>
    <w:rsid w:val="00320026"/>
    <w:rsid w:val="00321F2C"/>
    <w:rsid w:val="00322D54"/>
    <w:rsid w:val="00333CBF"/>
    <w:rsid w:val="00334D51"/>
    <w:rsid w:val="00347966"/>
    <w:rsid w:val="00347988"/>
    <w:rsid w:val="00357294"/>
    <w:rsid w:val="003726A3"/>
    <w:rsid w:val="003732C7"/>
    <w:rsid w:val="003751E7"/>
    <w:rsid w:val="00377FAD"/>
    <w:rsid w:val="00381046"/>
    <w:rsid w:val="00384BFE"/>
    <w:rsid w:val="003A51DF"/>
    <w:rsid w:val="003B60DF"/>
    <w:rsid w:val="003C2F75"/>
    <w:rsid w:val="003D77CB"/>
    <w:rsid w:val="003E236D"/>
    <w:rsid w:val="003E2B53"/>
    <w:rsid w:val="003E4456"/>
    <w:rsid w:val="00400D26"/>
    <w:rsid w:val="00416E22"/>
    <w:rsid w:val="00421B13"/>
    <w:rsid w:val="0042647D"/>
    <w:rsid w:val="00427651"/>
    <w:rsid w:val="0043649F"/>
    <w:rsid w:val="00440CEA"/>
    <w:rsid w:val="00445B0A"/>
    <w:rsid w:val="0045659C"/>
    <w:rsid w:val="00457C07"/>
    <w:rsid w:val="00466DA2"/>
    <w:rsid w:val="00473A99"/>
    <w:rsid w:val="00477925"/>
    <w:rsid w:val="00484587"/>
    <w:rsid w:val="00494E4C"/>
    <w:rsid w:val="004A728A"/>
    <w:rsid w:val="004B313D"/>
    <w:rsid w:val="004C39FB"/>
    <w:rsid w:val="004D2242"/>
    <w:rsid w:val="004F0D8D"/>
    <w:rsid w:val="00505CCC"/>
    <w:rsid w:val="0050610A"/>
    <w:rsid w:val="00510357"/>
    <w:rsid w:val="00511E68"/>
    <w:rsid w:val="00512CA3"/>
    <w:rsid w:val="0051541C"/>
    <w:rsid w:val="005221A8"/>
    <w:rsid w:val="0054055C"/>
    <w:rsid w:val="00542181"/>
    <w:rsid w:val="00544B61"/>
    <w:rsid w:val="00550F9B"/>
    <w:rsid w:val="0055164C"/>
    <w:rsid w:val="00555DE1"/>
    <w:rsid w:val="00562D8D"/>
    <w:rsid w:val="005637B2"/>
    <w:rsid w:val="005659B5"/>
    <w:rsid w:val="00570BA2"/>
    <w:rsid w:val="00572EE8"/>
    <w:rsid w:val="0057607D"/>
    <w:rsid w:val="005A46B0"/>
    <w:rsid w:val="005A7BFF"/>
    <w:rsid w:val="005C00DA"/>
    <w:rsid w:val="005C0202"/>
    <w:rsid w:val="005C4ADD"/>
    <w:rsid w:val="005C512D"/>
    <w:rsid w:val="005C73CB"/>
    <w:rsid w:val="005D0529"/>
    <w:rsid w:val="005D2B26"/>
    <w:rsid w:val="005D431D"/>
    <w:rsid w:val="005E4844"/>
    <w:rsid w:val="005E7003"/>
    <w:rsid w:val="005F0041"/>
    <w:rsid w:val="005F03FA"/>
    <w:rsid w:val="005F5AD6"/>
    <w:rsid w:val="00623F48"/>
    <w:rsid w:val="00631274"/>
    <w:rsid w:val="00647550"/>
    <w:rsid w:val="00651DA8"/>
    <w:rsid w:val="00653D92"/>
    <w:rsid w:val="0066711E"/>
    <w:rsid w:val="0067285E"/>
    <w:rsid w:val="00681EF7"/>
    <w:rsid w:val="0068269E"/>
    <w:rsid w:val="00693F1F"/>
    <w:rsid w:val="00695BBB"/>
    <w:rsid w:val="006A0070"/>
    <w:rsid w:val="006A073E"/>
    <w:rsid w:val="006A3A5C"/>
    <w:rsid w:val="006B4508"/>
    <w:rsid w:val="006B455B"/>
    <w:rsid w:val="006B6B2A"/>
    <w:rsid w:val="006C32E3"/>
    <w:rsid w:val="006C3DAD"/>
    <w:rsid w:val="006D0B79"/>
    <w:rsid w:val="006D6A51"/>
    <w:rsid w:val="006E1B74"/>
    <w:rsid w:val="006E2B26"/>
    <w:rsid w:val="006E54E7"/>
    <w:rsid w:val="006E73FF"/>
    <w:rsid w:val="006F30E3"/>
    <w:rsid w:val="00703446"/>
    <w:rsid w:val="0072385B"/>
    <w:rsid w:val="00735166"/>
    <w:rsid w:val="00740D4A"/>
    <w:rsid w:val="00742B56"/>
    <w:rsid w:val="0074766B"/>
    <w:rsid w:val="00752ED8"/>
    <w:rsid w:val="00753D87"/>
    <w:rsid w:val="007601B9"/>
    <w:rsid w:val="00766F71"/>
    <w:rsid w:val="007678D9"/>
    <w:rsid w:val="00771C48"/>
    <w:rsid w:val="00776EDC"/>
    <w:rsid w:val="00785CD4"/>
    <w:rsid w:val="007903E1"/>
    <w:rsid w:val="0079373A"/>
    <w:rsid w:val="0079576B"/>
    <w:rsid w:val="007A010C"/>
    <w:rsid w:val="007A3518"/>
    <w:rsid w:val="007A4D43"/>
    <w:rsid w:val="007A5BF3"/>
    <w:rsid w:val="007B06B8"/>
    <w:rsid w:val="007B1FE4"/>
    <w:rsid w:val="007B736E"/>
    <w:rsid w:val="007C1D07"/>
    <w:rsid w:val="007C47F3"/>
    <w:rsid w:val="007C7466"/>
    <w:rsid w:val="007E1822"/>
    <w:rsid w:val="007E2E0D"/>
    <w:rsid w:val="007E3CFB"/>
    <w:rsid w:val="007F04F9"/>
    <w:rsid w:val="007F3632"/>
    <w:rsid w:val="007F44BB"/>
    <w:rsid w:val="007F6D1C"/>
    <w:rsid w:val="007F6EB2"/>
    <w:rsid w:val="00803A67"/>
    <w:rsid w:val="00804F8F"/>
    <w:rsid w:val="00805427"/>
    <w:rsid w:val="008154DE"/>
    <w:rsid w:val="00825293"/>
    <w:rsid w:val="00825D93"/>
    <w:rsid w:val="00832FDF"/>
    <w:rsid w:val="008367FB"/>
    <w:rsid w:val="00837528"/>
    <w:rsid w:val="00842CB8"/>
    <w:rsid w:val="008524EE"/>
    <w:rsid w:val="008622FE"/>
    <w:rsid w:val="00872A5E"/>
    <w:rsid w:val="0088339E"/>
    <w:rsid w:val="00893E53"/>
    <w:rsid w:val="00894E20"/>
    <w:rsid w:val="008A5F1B"/>
    <w:rsid w:val="008B764C"/>
    <w:rsid w:val="008C2309"/>
    <w:rsid w:val="008C41CE"/>
    <w:rsid w:val="008E626C"/>
    <w:rsid w:val="00901703"/>
    <w:rsid w:val="00913BEE"/>
    <w:rsid w:val="009215B6"/>
    <w:rsid w:val="00933850"/>
    <w:rsid w:val="009357B8"/>
    <w:rsid w:val="0094731E"/>
    <w:rsid w:val="009556A1"/>
    <w:rsid w:val="00957DCE"/>
    <w:rsid w:val="009739A2"/>
    <w:rsid w:val="00975446"/>
    <w:rsid w:val="009778AC"/>
    <w:rsid w:val="009810B3"/>
    <w:rsid w:val="009829FE"/>
    <w:rsid w:val="00985AD9"/>
    <w:rsid w:val="0099306E"/>
    <w:rsid w:val="0099509E"/>
    <w:rsid w:val="009A659C"/>
    <w:rsid w:val="009A6FDE"/>
    <w:rsid w:val="009B32B0"/>
    <w:rsid w:val="009C231D"/>
    <w:rsid w:val="009C4F6B"/>
    <w:rsid w:val="009D7902"/>
    <w:rsid w:val="009E2F41"/>
    <w:rsid w:val="009E62D9"/>
    <w:rsid w:val="009F325A"/>
    <w:rsid w:val="00A06195"/>
    <w:rsid w:val="00A15550"/>
    <w:rsid w:val="00A16134"/>
    <w:rsid w:val="00A1799B"/>
    <w:rsid w:val="00A21DA0"/>
    <w:rsid w:val="00A3185C"/>
    <w:rsid w:val="00A33F34"/>
    <w:rsid w:val="00A3540E"/>
    <w:rsid w:val="00A37B97"/>
    <w:rsid w:val="00A44410"/>
    <w:rsid w:val="00A474D9"/>
    <w:rsid w:val="00A64518"/>
    <w:rsid w:val="00A72590"/>
    <w:rsid w:val="00A75EC1"/>
    <w:rsid w:val="00A80C04"/>
    <w:rsid w:val="00A83CE6"/>
    <w:rsid w:val="00A95143"/>
    <w:rsid w:val="00A9611E"/>
    <w:rsid w:val="00A96F69"/>
    <w:rsid w:val="00AA2CC7"/>
    <w:rsid w:val="00AB06E2"/>
    <w:rsid w:val="00AB187F"/>
    <w:rsid w:val="00AB347F"/>
    <w:rsid w:val="00AC0A80"/>
    <w:rsid w:val="00AC0C55"/>
    <w:rsid w:val="00AC25F8"/>
    <w:rsid w:val="00AC40DA"/>
    <w:rsid w:val="00AE5DB7"/>
    <w:rsid w:val="00AE6D68"/>
    <w:rsid w:val="00B01967"/>
    <w:rsid w:val="00B04FA5"/>
    <w:rsid w:val="00B20EC9"/>
    <w:rsid w:val="00B212B6"/>
    <w:rsid w:val="00B21E2C"/>
    <w:rsid w:val="00B34C4E"/>
    <w:rsid w:val="00B71B3A"/>
    <w:rsid w:val="00B73B30"/>
    <w:rsid w:val="00B83F3A"/>
    <w:rsid w:val="00BA0827"/>
    <w:rsid w:val="00BB0502"/>
    <w:rsid w:val="00BB294E"/>
    <w:rsid w:val="00BC240E"/>
    <w:rsid w:val="00BC53AE"/>
    <w:rsid w:val="00BE4E79"/>
    <w:rsid w:val="00BE5B16"/>
    <w:rsid w:val="00BE7BCF"/>
    <w:rsid w:val="00C15FA2"/>
    <w:rsid w:val="00C224CA"/>
    <w:rsid w:val="00C25CB4"/>
    <w:rsid w:val="00C30C1A"/>
    <w:rsid w:val="00C37D2F"/>
    <w:rsid w:val="00C41293"/>
    <w:rsid w:val="00C41417"/>
    <w:rsid w:val="00C44E1B"/>
    <w:rsid w:val="00C56393"/>
    <w:rsid w:val="00C64A7C"/>
    <w:rsid w:val="00C65876"/>
    <w:rsid w:val="00C6682C"/>
    <w:rsid w:val="00C86297"/>
    <w:rsid w:val="00C96DA8"/>
    <w:rsid w:val="00CA06F7"/>
    <w:rsid w:val="00CA1D5E"/>
    <w:rsid w:val="00CA29A1"/>
    <w:rsid w:val="00CB7E0D"/>
    <w:rsid w:val="00CC5FF5"/>
    <w:rsid w:val="00CD312B"/>
    <w:rsid w:val="00CE63DC"/>
    <w:rsid w:val="00D14D91"/>
    <w:rsid w:val="00D2143A"/>
    <w:rsid w:val="00D221C8"/>
    <w:rsid w:val="00D26740"/>
    <w:rsid w:val="00D272AC"/>
    <w:rsid w:val="00D31D33"/>
    <w:rsid w:val="00D33AE5"/>
    <w:rsid w:val="00D43D17"/>
    <w:rsid w:val="00D452EC"/>
    <w:rsid w:val="00D51846"/>
    <w:rsid w:val="00D635F0"/>
    <w:rsid w:val="00D6542F"/>
    <w:rsid w:val="00D65BFA"/>
    <w:rsid w:val="00D71D99"/>
    <w:rsid w:val="00D73474"/>
    <w:rsid w:val="00D74E45"/>
    <w:rsid w:val="00D8105D"/>
    <w:rsid w:val="00D848C8"/>
    <w:rsid w:val="00D87DAA"/>
    <w:rsid w:val="00DA04A6"/>
    <w:rsid w:val="00DA3C0E"/>
    <w:rsid w:val="00DC0ACF"/>
    <w:rsid w:val="00DD5E5E"/>
    <w:rsid w:val="00DD64C9"/>
    <w:rsid w:val="00DE16DA"/>
    <w:rsid w:val="00DE4831"/>
    <w:rsid w:val="00DE6615"/>
    <w:rsid w:val="00DE6A6C"/>
    <w:rsid w:val="00DF12BF"/>
    <w:rsid w:val="00E0680A"/>
    <w:rsid w:val="00E128A3"/>
    <w:rsid w:val="00E17A07"/>
    <w:rsid w:val="00E32E2B"/>
    <w:rsid w:val="00E35B12"/>
    <w:rsid w:val="00E42E70"/>
    <w:rsid w:val="00E463F8"/>
    <w:rsid w:val="00E529FC"/>
    <w:rsid w:val="00E604C6"/>
    <w:rsid w:val="00E61593"/>
    <w:rsid w:val="00E7304E"/>
    <w:rsid w:val="00E87A8A"/>
    <w:rsid w:val="00E87F46"/>
    <w:rsid w:val="00E90B67"/>
    <w:rsid w:val="00EA153A"/>
    <w:rsid w:val="00EA2880"/>
    <w:rsid w:val="00EC7819"/>
    <w:rsid w:val="00ED6E12"/>
    <w:rsid w:val="00EF3011"/>
    <w:rsid w:val="00F113E5"/>
    <w:rsid w:val="00F11D72"/>
    <w:rsid w:val="00F158C5"/>
    <w:rsid w:val="00F16D67"/>
    <w:rsid w:val="00F208B8"/>
    <w:rsid w:val="00F25D66"/>
    <w:rsid w:val="00F31FC8"/>
    <w:rsid w:val="00F3259A"/>
    <w:rsid w:val="00F378BA"/>
    <w:rsid w:val="00F37D24"/>
    <w:rsid w:val="00F6427C"/>
    <w:rsid w:val="00F644C9"/>
    <w:rsid w:val="00F83254"/>
    <w:rsid w:val="00F958CC"/>
    <w:rsid w:val="00F976D3"/>
    <w:rsid w:val="00FA3D47"/>
    <w:rsid w:val="00FE367B"/>
    <w:rsid w:val="00FF72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ECE"/>
    <w:rPr>
      <w:rFonts w:ascii="Calibri" w:eastAsia="Calibri" w:hAnsi="Calibri" w:cs="Times New Roman"/>
      <w:lang w:val="es-SV"/>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02ECE"/>
    <w:pPr>
      <w:tabs>
        <w:tab w:val="center" w:pos="4419"/>
        <w:tab w:val="right" w:pos="8838"/>
      </w:tabs>
    </w:pPr>
  </w:style>
  <w:style w:type="character" w:customStyle="1" w:styleId="EncabezadoCar">
    <w:name w:val="Encabezado Car"/>
    <w:basedOn w:val="Fuentedeprrafopredeter"/>
    <w:link w:val="Encabezado"/>
    <w:rsid w:val="00102ECE"/>
    <w:rPr>
      <w:rFonts w:ascii="Calibri" w:eastAsia="Calibri" w:hAnsi="Calibri" w:cs="Times New Roman"/>
      <w:lang w:val="es-SV"/>
    </w:rPr>
  </w:style>
  <w:style w:type="paragraph" w:styleId="Piedepgina">
    <w:name w:val="footer"/>
    <w:basedOn w:val="Normal"/>
    <w:link w:val="PiedepginaCar"/>
    <w:uiPriority w:val="99"/>
    <w:unhideWhenUsed/>
    <w:rsid w:val="00102ECE"/>
    <w:pPr>
      <w:tabs>
        <w:tab w:val="center" w:pos="4419"/>
        <w:tab w:val="right" w:pos="8838"/>
      </w:tabs>
    </w:pPr>
  </w:style>
  <w:style w:type="character" w:customStyle="1" w:styleId="PiedepginaCar">
    <w:name w:val="Pie de página Car"/>
    <w:basedOn w:val="Fuentedeprrafopredeter"/>
    <w:link w:val="Piedepgina"/>
    <w:uiPriority w:val="99"/>
    <w:rsid w:val="00102ECE"/>
    <w:rPr>
      <w:rFonts w:ascii="Calibri" w:eastAsia="Calibri" w:hAnsi="Calibri" w:cs="Times New Roman"/>
      <w:lang w:val="es-SV"/>
    </w:rPr>
  </w:style>
  <w:style w:type="paragraph" w:styleId="Textodeglobo">
    <w:name w:val="Balloon Text"/>
    <w:basedOn w:val="Normal"/>
    <w:link w:val="TextodegloboCar"/>
    <w:uiPriority w:val="99"/>
    <w:semiHidden/>
    <w:unhideWhenUsed/>
    <w:rsid w:val="00102E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ECE"/>
    <w:rPr>
      <w:rFonts w:ascii="Tahoma" w:eastAsia="Calibri" w:hAnsi="Tahoma" w:cs="Tahoma"/>
      <w:sz w:val="16"/>
      <w:szCs w:val="16"/>
      <w:lang w:val="es-SV"/>
    </w:rPr>
  </w:style>
  <w:style w:type="paragraph" w:styleId="Prrafodelista">
    <w:name w:val="List Paragraph"/>
    <w:basedOn w:val="Normal"/>
    <w:uiPriority w:val="34"/>
    <w:qFormat/>
    <w:rsid w:val="000E44E9"/>
    <w:pPr>
      <w:ind w:left="720"/>
      <w:contextualSpacing/>
    </w:pPr>
    <w:rPr>
      <w:rFonts w:asciiTheme="minorHAnsi" w:eastAsiaTheme="minorHAnsi" w:hAnsiTheme="minorHAnsi" w:cstheme="minorBidi"/>
      <w:lang w:val="es-MX"/>
    </w:rPr>
  </w:style>
  <w:style w:type="paragraph" w:styleId="Sinespaciado">
    <w:name w:val="No Spacing"/>
    <w:uiPriority w:val="1"/>
    <w:qFormat/>
    <w:rsid w:val="000E44E9"/>
    <w:pPr>
      <w:spacing w:after="0" w:line="240" w:lineRule="auto"/>
    </w:pPr>
  </w:style>
  <w:style w:type="paragraph" w:styleId="Textoindependiente">
    <w:name w:val="Body Text"/>
    <w:basedOn w:val="Normal"/>
    <w:link w:val="TextoindependienteCar"/>
    <w:rsid w:val="00381046"/>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rsid w:val="00381046"/>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semiHidden/>
    <w:unhideWhenUsed/>
    <w:rsid w:val="00247085"/>
    <w:rPr>
      <w:color w:val="0563C1"/>
      <w:u w:val="single"/>
    </w:rPr>
  </w:style>
  <w:style w:type="character" w:styleId="Hipervnculovisitado">
    <w:name w:val="FollowedHyperlink"/>
    <w:basedOn w:val="Fuentedeprrafopredeter"/>
    <w:uiPriority w:val="99"/>
    <w:semiHidden/>
    <w:unhideWhenUsed/>
    <w:rsid w:val="00247085"/>
    <w:rPr>
      <w:color w:val="954F72"/>
      <w:u w:val="single"/>
    </w:rPr>
  </w:style>
  <w:style w:type="paragraph" w:customStyle="1" w:styleId="xl63">
    <w:name w:val="xl63"/>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4">
    <w:name w:val="xl64"/>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5">
    <w:name w:val="xl65"/>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6">
    <w:name w:val="xl66"/>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67">
    <w:name w:val="xl67"/>
    <w:basedOn w:val="Normal"/>
    <w:rsid w:val="00247085"/>
    <w:pPr>
      <w:pBdr>
        <w:left w:val="single" w:sz="8" w:space="0" w:color="auto"/>
        <w:bottom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8">
    <w:name w:val="xl68"/>
    <w:basedOn w:val="Normal"/>
    <w:rsid w:val="00247085"/>
    <w:pP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69">
    <w:name w:val="xl69"/>
    <w:basedOn w:val="Normal"/>
    <w:rsid w:val="00247085"/>
    <w:pPr>
      <w:pBdr>
        <w:top w:val="single" w:sz="8"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0">
    <w:name w:val="xl70"/>
    <w:basedOn w:val="Normal"/>
    <w:rsid w:val="00247085"/>
    <w:pPr>
      <w:pBdr>
        <w:top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1">
    <w:name w:val="xl71"/>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2">
    <w:name w:val="xl72"/>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3">
    <w:name w:val="xl73"/>
    <w:basedOn w:val="Normal"/>
    <w:rsid w:val="00247085"/>
    <w:pPr>
      <w:pBdr>
        <w:right w:val="single" w:sz="8" w:space="0" w:color="auto"/>
      </w:pBd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74">
    <w:name w:val="xl74"/>
    <w:basedOn w:val="Normal"/>
    <w:rsid w:val="00247085"/>
    <w:pPr>
      <w:pBdr>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5">
    <w:name w:val="xl75"/>
    <w:basedOn w:val="Normal"/>
    <w:rsid w:val="00247085"/>
    <w:pPr>
      <w:pBdr>
        <w:left w:val="single" w:sz="8" w:space="20" w:color="auto"/>
      </w:pBdr>
      <w:spacing w:before="100" w:beforeAutospacing="1" w:after="100" w:afterAutospacing="1" w:line="240" w:lineRule="auto"/>
      <w:ind w:firstLineChars="300" w:firstLine="300"/>
      <w:textAlignment w:val="center"/>
    </w:pPr>
    <w:rPr>
      <w:rFonts w:ascii="Arial Narrow" w:eastAsia="Times New Roman" w:hAnsi="Arial Narrow"/>
      <w:sz w:val="20"/>
      <w:szCs w:val="20"/>
      <w:lang w:val="es-MX" w:eastAsia="es-MX"/>
    </w:rPr>
  </w:style>
  <w:style w:type="paragraph" w:customStyle="1" w:styleId="xl76">
    <w:name w:val="xl76"/>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77">
    <w:name w:val="xl77"/>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8">
    <w:name w:val="xl78"/>
    <w:basedOn w:val="Normal"/>
    <w:rsid w:val="00247085"/>
    <w:pPr>
      <w:pBdr>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9">
    <w:name w:val="xl79"/>
    <w:basedOn w:val="Normal"/>
    <w:rsid w:val="00247085"/>
    <w:pPr>
      <w:pBdr>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0">
    <w:name w:val="xl80"/>
    <w:basedOn w:val="Normal"/>
    <w:rsid w:val="00247085"/>
    <w:pPr>
      <w:pBdr>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1">
    <w:name w:val="xl81"/>
    <w:basedOn w:val="Normal"/>
    <w:rsid w:val="00247085"/>
    <w:pPr>
      <w:pBdr>
        <w:top w:val="single" w:sz="4"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82">
    <w:name w:val="xl82"/>
    <w:basedOn w:val="Normal"/>
    <w:rsid w:val="00247085"/>
    <w:pPr>
      <w:pBdr>
        <w:top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3">
    <w:name w:val="xl83"/>
    <w:basedOn w:val="Normal"/>
    <w:rsid w:val="00247085"/>
    <w:pPr>
      <w:pBdr>
        <w:top w:val="single" w:sz="4" w:space="0" w:color="auto"/>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84">
    <w:name w:val="xl84"/>
    <w:basedOn w:val="Normal"/>
    <w:rsid w:val="00247085"/>
    <w:pPr>
      <w:pBdr>
        <w:left w:val="single" w:sz="8" w:space="0" w:color="auto"/>
        <w:bottom w:val="single" w:sz="4"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5">
    <w:name w:val="xl85"/>
    <w:basedOn w:val="Normal"/>
    <w:rsid w:val="00247085"/>
    <w:pPr>
      <w:pBdr>
        <w:bottom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6">
    <w:name w:val="xl86"/>
    <w:basedOn w:val="Normal"/>
    <w:rsid w:val="00247085"/>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7">
    <w:name w:val="xl87"/>
    <w:basedOn w:val="Normal"/>
    <w:rsid w:val="00247085"/>
    <w:pPr>
      <w:pBdr>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8">
    <w:name w:val="xl88"/>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9">
    <w:name w:val="xl89"/>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90">
    <w:name w:val="xl90"/>
    <w:basedOn w:val="Normal"/>
    <w:rsid w:val="00247085"/>
    <w:pPr>
      <w:pBdr>
        <w:top w:val="single" w:sz="8" w:space="0" w:color="auto"/>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1">
    <w:name w:val="xl91"/>
    <w:basedOn w:val="Normal"/>
    <w:rsid w:val="00247085"/>
    <w:pPr>
      <w:pBdr>
        <w:top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2">
    <w:name w:val="xl92"/>
    <w:basedOn w:val="Normal"/>
    <w:rsid w:val="00247085"/>
    <w:pPr>
      <w:pBdr>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3">
    <w:name w:val="xl93"/>
    <w:basedOn w:val="Normal"/>
    <w:rsid w:val="00247085"/>
    <w:pPr>
      <w:pBdr>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4">
    <w:name w:val="xl94"/>
    <w:basedOn w:val="Normal"/>
    <w:rsid w:val="00247085"/>
    <w:pPr>
      <w:pBdr>
        <w:left w:val="single" w:sz="8" w:space="0" w:color="auto"/>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5">
    <w:name w:val="xl95"/>
    <w:basedOn w:val="Normal"/>
    <w:rsid w:val="00247085"/>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6">
    <w:name w:val="xl96"/>
    <w:basedOn w:val="Normal"/>
    <w:rsid w:val="00247085"/>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7">
    <w:name w:val="xl97"/>
    <w:basedOn w:val="Normal"/>
    <w:rsid w:val="00247085"/>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8">
    <w:name w:val="xl98"/>
    <w:basedOn w:val="Normal"/>
    <w:rsid w:val="00247085"/>
    <w:pPr>
      <w:pBdr>
        <w:top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9">
    <w:name w:val="xl99"/>
    <w:basedOn w:val="Normal"/>
    <w:rsid w:val="00247085"/>
    <w:pPr>
      <w:pBdr>
        <w:top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0">
    <w:name w:val="xl100"/>
    <w:basedOn w:val="Normal"/>
    <w:rsid w:val="00247085"/>
    <w:pP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1">
    <w:name w:val="xl101"/>
    <w:basedOn w:val="Normal"/>
    <w:rsid w:val="00247085"/>
    <w:pPr>
      <w:pBdr>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2">
    <w:name w:val="xl102"/>
    <w:basedOn w:val="Normal"/>
    <w:rsid w:val="00247085"/>
    <w:pPr>
      <w:pBdr>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3">
    <w:name w:val="xl103"/>
    <w:basedOn w:val="Normal"/>
    <w:rsid w:val="00247085"/>
    <w:pPr>
      <w:pBdr>
        <w:bottom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table" w:styleId="Tablaconcuadrcula">
    <w:name w:val="Table Grid"/>
    <w:basedOn w:val="Tablanormal"/>
    <w:uiPriority w:val="59"/>
    <w:rsid w:val="000F520B"/>
    <w:pPr>
      <w:spacing w:after="0" w:line="240" w:lineRule="auto"/>
    </w:pPr>
    <w:rPr>
      <w:rFonts w:eastAsiaTheme="minorEastAsia"/>
      <w:lang w:val="es-ES" w:eastAsia="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ECE"/>
    <w:rPr>
      <w:rFonts w:ascii="Calibri" w:eastAsia="Calibri" w:hAnsi="Calibri" w:cs="Times New Roman"/>
      <w:lang w:val="es-SV"/>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02ECE"/>
    <w:pPr>
      <w:tabs>
        <w:tab w:val="center" w:pos="4419"/>
        <w:tab w:val="right" w:pos="8838"/>
      </w:tabs>
    </w:pPr>
  </w:style>
  <w:style w:type="character" w:customStyle="1" w:styleId="EncabezadoCar">
    <w:name w:val="Encabezado Car"/>
    <w:basedOn w:val="Fuentedeprrafopredeter"/>
    <w:link w:val="Encabezado"/>
    <w:rsid w:val="00102ECE"/>
    <w:rPr>
      <w:rFonts w:ascii="Calibri" w:eastAsia="Calibri" w:hAnsi="Calibri" w:cs="Times New Roman"/>
      <w:lang w:val="es-SV"/>
    </w:rPr>
  </w:style>
  <w:style w:type="paragraph" w:styleId="Piedepgina">
    <w:name w:val="footer"/>
    <w:basedOn w:val="Normal"/>
    <w:link w:val="PiedepginaCar"/>
    <w:uiPriority w:val="99"/>
    <w:unhideWhenUsed/>
    <w:rsid w:val="00102ECE"/>
    <w:pPr>
      <w:tabs>
        <w:tab w:val="center" w:pos="4419"/>
        <w:tab w:val="right" w:pos="8838"/>
      </w:tabs>
    </w:pPr>
  </w:style>
  <w:style w:type="character" w:customStyle="1" w:styleId="PiedepginaCar">
    <w:name w:val="Pie de página Car"/>
    <w:basedOn w:val="Fuentedeprrafopredeter"/>
    <w:link w:val="Piedepgina"/>
    <w:uiPriority w:val="99"/>
    <w:rsid w:val="00102ECE"/>
    <w:rPr>
      <w:rFonts w:ascii="Calibri" w:eastAsia="Calibri" w:hAnsi="Calibri" w:cs="Times New Roman"/>
      <w:lang w:val="es-SV"/>
    </w:rPr>
  </w:style>
  <w:style w:type="paragraph" w:styleId="Textodeglobo">
    <w:name w:val="Balloon Text"/>
    <w:basedOn w:val="Normal"/>
    <w:link w:val="TextodegloboCar"/>
    <w:uiPriority w:val="99"/>
    <w:semiHidden/>
    <w:unhideWhenUsed/>
    <w:rsid w:val="00102E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ECE"/>
    <w:rPr>
      <w:rFonts w:ascii="Tahoma" w:eastAsia="Calibri" w:hAnsi="Tahoma" w:cs="Tahoma"/>
      <w:sz w:val="16"/>
      <w:szCs w:val="16"/>
      <w:lang w:val="es-SV"/>
    </w:rPr>
  </w:style>
  <w:style w:type="paragraph" w:styleId="Prrafodelista">
    <w:name w:val="List Paragraph"/>
    <w:basedOn w:val="Normal"/>
    <w:uiPriority w:val="34"/>
    <w:qFormat/>
    <w:rsid w:val="000E44E9"/>
    <w:pPr>
      <w:ind w:left="720"/>
      <w:contextualSpacing/>
    </w:pPr>
    <w:rPr>
      <w:rFonts w:asciiTheme="minorHAnsi" w:eastAsiaTheme="minorHAnsi" w:hAnsiTheme="minorHAnsi" w:cstheme="minorBidi"/>
      <w:lang w:val="es-MX"/>
    </w:rPr>
  </w:style>
  <w:style w:type="paragraph" w:styleId="Sinespaciado">
    <w:name w:val="No Spacing"/>
    <w:uiPriority w:val="1"/>
    <w:qFormat/>
    <w:rsid w:val="000E44E9"/>
    <w:pPr>
      <w:spacing w:after="0" w:line="240" w:lineRule="auto"/>
    </w:pPr>
  </w:style>
  <w:style w:type="paragraph" w:styleId="Textoindependiente">
    <w:name w:val="Body Text"/>
    <w:basedOn w:val="Normal"/>
    <w:link w:val="TextoindependienteCar"/>
    <w:rsid w:val="00381046"/>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rsid w:val="00381046"/>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semiHidden/>
    <w:unhideWhenUsed/>
    <w:rsid w:val="00247085"/>
    <w:rPr>
      <w:color w:val="0563C1"/>
      <w:u w:val="single"/>
    </w:rPr>
  </w:style>
  <w:style w:type="character" w:styleId="Hipervnculovisitado">
    <w:name w:val="FollowedHyperlink"/>
    <w:basedOn w:val="Fuentedeprrafopredeter"/>
    <w:uiPriority w:val="99"/>
    <w:semiHidden/>
    <w:unhideWhenUsed/>
    <w:rsid w:val="00247085"/>
    <w:rPr>
      <w:color w:val="954F72"/>
      <w:u w:val="single"/>
    </w:rPr>
  </w:style>
  <w:style w:type="paragraph" w:customStyle="1" w:styleId="xl63">
    <w:name w:val="xl63"/>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4">
    <w:name w:val="xl64"/>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5">
    <w:name w:val="xl65"/>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6">
    <w:name w:val="xl66"/>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67">
    <w:name w:val="xl67"/>
    <w:basedOn w:val="Normal"/>
    <w:rsid w:val="00247085"/>
    <w:pPr>
      <w:pBdr>
        <w:left w:val="single" w:sz="8" w:space="0" w:color="auto"/>
        <w:bottom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8">
    <w:name w:val="xl68"/>
    <w:basedOn w:val="Normal"/>
    <w:rsid w:val="00247085"/>
    <w:pP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69">
    <w:name w:val="xl69"/>
    <w:basedOn w:val="Normal"/>
    <w:rsid w:val="00247085"/>
    <w:pPr>
      <w:pBdr>
        <w:top w:val="single" w:sz="8"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0">
    <w:name w:val="xl70"/>
    <w:basedOn w:val="Normal"/>
    <w:rsid w:val="00247085"/>
    <w:pPr>
      <w:pBdr>
        <w:top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1">
    <w:name w:val="xl71"/>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2">
    <w:name w:val="xl72"/>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3">
    <w:name w:val="xl73"/>
    <w:basedOn w:val="Normal"/>
    <w:rsid w:val="00247085"/>
    <w:pPr>
      <w:pBdr>
        <w:right w:val="single" w:sz="8" w:space="0" w:color="auto"/>
      </w:pBd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74">
    <w:name w:val="xl74"/>
    <w:basedOn w:val="Normal"/>
    <w:rsid w:val="00247085"/>
    <w:pPr>
      <w:pBdr>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5">
    <w:name w:val="xl75"/>
    <w:basedOn w:val="Normal"/>
    <w:rsid w:val="00247085"/>
    <w:pPr>
      <w:pBdr>
        <w:left w:val="single" w:sz="8" w:space="20" w:color="auto"/>
      </w:pBdr>
      <w:spacing w:before="100" w:beforeAutospacing="1" w:after="100" w:afterAutospacing="1" w:line="240" w:lineRule="auto"/>
      <w:ind w:firstLineChars="300" w:firstLine="300"/>
      <w:textAlignment w:val="center"/>
    </w:pPr>
    <w:rPr>
      <w:rFonts w:ascii="Arial Narrow" w:eastAsia="Times New Roman" w:hAnsi="Arial Narrow"/>
      <w:sz w:val="20"/>
      <w:szCs w:val="20"/>
      <w:lang w:val="es-MX" w:eastAsia="es-MX"/>
    </w:rPr>
  </w:style>
  <w:style w:type="paragraph" w:customStyle="1" w:styleId="xl76">
    <w:name w:val="xl76"/>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77">
    <w:name w:val="xl77"/>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8">
    <w:name w:val="xl78"/>
    <w:basedOn w:val="Normal"/>
    <w:rsid w:val="00247085"/>
    <w:pPr>
      <w:pBdr>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9">
    <w:name w:val="xl79"/>
    <w:basedOn w:val="Normal"/>
    <w:rsid w:val="00247085"/>
    <w:pPr>
      <w:pBdr>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0">
    <w:name w:val="xl80"/>
    <w:basedOn w:val="Normal"/>
    <w:rsid w:val="00247085"/>
    <w:pPr>
      <w:pBdr>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1">
    <w:name w:val="xl81"/>
    <w:basedOn w:val="Normal"/>
    <w:rsid w:val="00247085"/>
    <w:pPr>
      <w:pBdr>
        <w:top w:val="single" w:sz="4"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82">
    <w:name w:val="xl82"/>
    <w:basedOn w:val="Normal"/>
    <w:rsid w:val="00247085"/>
    <w:pPr>
      <w:pBdr>
        <w:top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3">
    <w:name w:val="xl83"/>
    <w:basedOn w:val="Normal"/>
    <w:rsid w:val="00247085"/>
    <w:pPr>
      <w:pBdr>
        <w:top w:val="single" w:sz="4" w:space="0" w:color="auto"/>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84">
    <w:name w:val="xl84"/>
    <w:basedOn w:val="Normal"/>
    <w:rsid w:val="00247085"/>
    <w:pPr>
      <w:pBdr>
        <w:left w:val="single" w:sz="8" w:space="0" w:color="auto"/>
        <w:bottom w:val="single" w:sz="4"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5">
    <w:name w:val="xl85"/>
    <w:basedOn w:val="Normal"/>
    <w:rsid w:val="00247085"/>
    <w:pPr>
      <w:pBdr>
        <w:bottom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6">
    <w:name w:val="xl86"/>
    <w:basedOn w:val="Normal"/>
    <w:rsid w:val="00247085"/>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7">
    <w:name w:val="xl87"/>
    <w:basedOn w:val="Normal"/>
    <w:rsid w:val="00247085"/>
    <w:pPr>
      <w:pBdr>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8">
    <w:name w:val="xl88"/>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9">
    <w:name w:val="xl89"/>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90">
    <w:name w:val="xl90"/>
    <w:basedOn w:val="Normal"/>
    <w:rsid w:val="00247085"/>
    <w:pPr>
      <w:pBdr>
        <w:top w:val="single" w:sz="8" w:space="0" w:color="auto"/>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1">
    <w:name w:val="xl91"/>
    <w:basedOn w:val="Normal"/>
    <w:rsid w:val="00247085"/>
    <w:pPr>
      <w:pBdr>
        <w:top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2">
    <w:name w:val="xl92"/>
    <w:basedOn w:val="Normal"/>
    <w:rsid w:val="00247085"/>
    <w:pPr>
      <w:pBdr>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3">
    <w:name w:val="xl93"/>
    <w:basedOn w:val="Normal"/>
    <w:rsid w:val="00247085"/>
    <w:pPr>
      <w:pBdr>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4">
    <w:name w:val="xl94"/>
    <w:basedOn w:val="Normal"/>
    <w:rsid w:val="00247085"/>
    <w:pPr>
      <w:pBdr>
        <w:left w:val="single" w:sz="8" w:space="0" w:color="auto"/>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5">
    <w:name w:val="xl95"/>
    <w:basedOn w:val="Normal"/>
    <w:rsid w:val="00247085"/>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6">
    <w:name w:val="xl96"/>
    <w:basedOn w:val="Normal"/>
    <w:rsid w:val="00247085"/>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7">
    <w:name w:val="xl97"/>
    <w:basedOn w:val="Normal"/>
    <w:rsid w:val="00247085"/>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8">
    <w:name w:val="xl98"/>
    <w:basedOn w:val="Normal"/>
    <w:rsid w:val="00247085"/>
    <w:pPr>
      <w:pBdr>
        <w:top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9">
    <w:name w:val="xl99"/>
    <w:basedOn w:val="Normal"/>
    <w:rsid w:val="00247085"/>
    <w:pPr>
      <w:pBdr>
        <w:top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0">
    <w:name w:val="xl100"/>
    <w:basedOn w:val="Normal"/>
    <w:rsid w:val="00247085"/>
    <w:pP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1">
    <w:name w:val="xl101"/>
    <w:basedOn w:val="Normal"/>
    <w:rsid w:val="00247085"/>
    <w:pPr>
      <w:pBdr>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2">
    <w:name w:val="xl102"/>
    <w:basedOn w:val="Normal"/>
    <w:rsid w:val="00247085"/>
    <w:pPr>
      <w:pBdr>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3">
    <w:name w:val="xl103"/>
    <w:basedOn w:val="Normal"/>
    <w:rsid w:val="00247085"/>
    <w:pPr>
      <w:pBdr>
        <w:bottom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table" w:styleId="Tablaconcuadrcula">
    <w:name w:val="Table Grid"/>
    <w:basedOn w:val="Tablanormal"/>
    <w:uiPriority w:val="59"/>
    <w:rsid w:val="000F520B"/>
    <w:pPr>
      <w:spacing w:after="0" w:line="240" w:lineRule="auto"/>
    </w:pPr>
    <w:rPr>
      <w:rFonts w:eastAsiaTheme="minorEastAsia"/>
      <w:lang w:val="es-ES" w:eastAsia="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69919">
      <w:bodyDiv w:val="1"/>
      <w:marLeft w:val="0"/>
      <w:marRight w:val="0"/>
      <w:marTop w:val="0"/>
      <w:marBottom w:val="0"/>
      <w:divBdr>
        <w:top w:val="none" w:sz="0" w:space="0" w:color="auto"/>
        <w:left w:val="none" w:sz="0" w:space="0" w:color="auto"/>
        <w:bottom w:val="none" w:sz="0" w:space="0" w:color="auto"/>
        <w:right w:val="none" w:sz="0" w:space="0" w:color="auto"/>
      </w:divBdr>
    </w:div>
    <w:div w:id="47920182">
      <w:bodyDiv w:val="1"/>
      <w:marLeft w:val="0"/>
      <w:marRight w:val="0"/>
      <w:marTop w:val="0"/>
      <w:marBottom w:val="0"/>
      <w:divBdr>
        <w:top w:val="none" w:sz="0" w:space="0" w:color="auto"/>
        <w:left w:val="none" w:sz="0" w:space="0" w:color="auto"/>
        <w:bottom w:val="none" w:sz="0" w:space="0" w:color="auto"/>
        <w:right w:val="none" w:sz="0" w:space="0" w:color="auto"/>
      </w:divBdr>
    </w:div>
    <w:div w:id="56705525">
      <w:bodyDiv w:val="1"/>
      <w:marLeft w:val="0"/>
      <w:marRight w:val="0"/>
      <w:marTop w:val="0"/>
      <w:marBottom w:val="0"/>
      <w:divBdr>
        <w:top w:val="none" w:sz="0" w:space="0" w:color="auto"/>
        <w:left w:val="none" w:sz="0" w:space="0" w:color="auto"/>
        <w:bottom w:val="none" w:sz="0" w:space="0" w:color="auto"/>
        <w:right w:val="none" w:sz="0" w:space="0" w:color="auto"/>
      </w:divBdr>
    </w:div>
    <w:div w:id="81685142">
      <w:bodyDiv w:val="1"/>
      <w:marLeft w:val="0"/>
      <w:marRight w:val="0"/>
      <w:marTop w:val="0"/>
      <w:marBottom w:val="0"/>
      <w:divBdr>
        <w:top w:val="none" w:sz="0" w:space="0" w:color="auto"/>
        <w:left w:val="none" w:sz="0" w:space="0" w:color="auto"/>
        <w:bottom w:val="none" w:sz="0" w:space="0" w:color="auto"/>
        <w:right w:val="none" w:sz="0" w:space="0" w:color="auto"/>
      </w:divBdr>
    </w:div>
    <w:div w:id="97481815">
      <w:bodyDiv w:val="1"/>
      <w:marLeft w:val="0"/>
      <w:marRight w:val="0"/>
      <w:marTop w:val="0"/>
      <w:marBottom w:val="0"/>
      <w:divBdr>
        <w:top w:val="none" w:sz="0" w:space="0" w:color="auto"/>
        <w:left w:val="none" w:sz="0" w:space="0" w:color="auto"/>
        <w:bottom w:val="none" w:sz="0" w:space="0" w:color="auto"/>
        <w:right w:val="none" w:sz="0" w:space="0" w:color="auto"/>
      </w:divBdr>
    </w:div>
    <w:div w:id="106001629">
      <w:bodyDiv w:val="1"/>
      <w:marLeft w:val="0"/>
      <w:marRight w:val="0"/>
      <w:marTop w:val="0"/>
      <w:marBottom w:val="0"/>
      <w:divBdr>
        <w:top w:val="none" w:sz="0" w:space="0" w:color="auto"/>
        <w:left w:val="none" w:sz="0" w:space="0" w:color="auto"/>
        <w:bottom w:val="none" w:sz="0" w:space="0" w:color="auto"/>
        <w:right w:val="none" w:sz="0" w:space="0" w:color="auto"/>
      </w:divBdr>
    </w:div>
    <w:div w:id="115025874">
      <w:bodyDiv w:val="1"/>
      <w:marLeft w:val="0"/>
      <w:marRight w:val="0"/>
      <w:marTop w:val="0"/>
      <w:marBottom w:val="0"/>
      <w:divBdr>
        <w:top w:val="none" w:sz="0" w:space="0" w:color="auto"/>
        <w:left w:val="none" w:sz="0" w:space="0" w:color="auto"/>
        <w:bottom w:val="none" w:sz="0" w:space="0" w:color="auto"/>
        <w:right w:val="none" w:sz="0" w:space="0" w:color="auto"/>
      </w:divBdr>
    </w:div>
    <w:div w:id="115952214">
      <w:bodyDiv w:val="1"/>
      <w:marLeft w:val="0"/>
      <w:marRight w:val="0"/>
      <w:marTop w:val="0"/>
      <w:marBottom w:val="0"/>
      <w:divBdr>
        <w:top w:val="none" w:sz="0" w:space="0" w:color="auto"/>
        <w:left w:val="none" w:sz="0" w:space="0" w:color="auto"/>
        <w:bottom w:val="none" w:sz="0" w:space="0" w:color="auto"/>
        <w:right w:val="none" w:sz="0" w:space="0" w:color="auto"/>
      </w:divBdr>
    </w:div>
    <w:div w:id="155995662">
      <w:bodyDiv w:val="1"/>
      <w:marLeft w:val="0"/>
      <w:marRight w:val="0"/>
      <w:marTop w:val="0"/>
      <w:marBottom w:val="0"/>
      <w:divBdr>
        <w:top w:val="none" w:sz="0" w:space="0" w:color="auto"/>
        <w:left w:val="none" w:sz="0" w:space="0" w:color="auto"/>
        <w:bottom w:val="none" w:sz="0" w:space="0" w:color="auto"/>
        <w:right w:val="none" w:sz="0" w:space="0" w:color="auto"/>
      </w:divBdr>
    </w:div>
    <w:div w:id="192500857">
      <w:bodyDiv w:val="1"/>
      <w:marLeft w:val="0"/>
      <w:marRight w:val="0"/>
      <w:marTop w:val="0"/>
      <w:marBottom w:val="0"/>
      <w:divBdr>
        <w:top w:val="none" w:sz="0" w:space="0" w:color="auto"/>
        <w:left w:val="none" w:sz="0" w:space="0" w:color="auto"/>
        <w:bottom w:val="none" w:sz="0" w:space="0" w:color="auto"/>
        <w:right w:val="none" w:sz="0" w:space="0" w:color="auto"/>
      </w:divBdr>
    </w:div>
    <w:div w:id="254365586">
      <w:bodyDiv w:val="1"/>
      <w:marLeft w:val="0"/>
      <w:marRight w:val="0"/>
      <w:marTop w:val="0"/>
      <w:marBottom w:val="0"/>
      <w:divBdr>
        <w:top w:val="none" w:sz="0" w:space="0" w:color="auto"/>
        <w:left w:val="none" w:sz="0" w:space="0" w:color="auto"/>
        <w:bottom w:val="none" w:sz="0" w:space="0" w:color="auto"/>
        <w:right w:val="none" w:sz="0" w:space="0" w:color="auto"/>
      </w:divBdr>
    </w:div>
    <w:div w:id="286543323">
      <w:bodyDiv w:val="1"/>
      <w:marLeft w:val="0"/>
      <w:marRight w:val="0"/>
      <w:marTop w:val="0"/>
      <w:marBottom w:val="0"/>
      <w:divBdr>
        <w:top w:val="none" w:sz="0" w:space="0" w:color="auto"/>
        <w:left w:val="none" w:sz="0" w:space="0" w:color="auto"/>
        <w:bottom w:val="none" w:sz="0" w:space="0" w:color="auto"/>
        <w:right w:val="none" w:sz="0" w:space="0" w:color="auto"/>
      </w:divBdr>
    </w:div>
    <w:div w:id="427310615">
      <w:bodyDiv w:val="1"/>
      <w:marLeft w:val="0"/>
      <w:marRight w:val="0"/>
      <w:marTop w:val="0"/>
      <w:marBottom w:val="0"/>
      <w:divBdr>
        <w:top w:val="none" w:sz="0" w:space="0" w:color="auto"/>
        <w:left w:val="none" w:sz="0" w:space="0" w:color="auto"/>
        <w:bottom w:val="none" w:sz="0" w:space="0" w:color="auto"/>
        <w:right w:val="none" w:sz="0" w:space="0" w:color="auto"/>
      </w:divBdr>
    </w:div>
    <w:div w:id="544677345">
      <w:bodyDiv w:val="1"/>
      <w:marLeft w:val="0"/>
      <w:marRight w:val="0"/>
      <w:marTop w:val="0"/>
      <w:marBottom w:val="0"/>
      <w:divBdr>
        <w:top w:val="none" w:sz="0" w:space="0" w:color="auto"/>
        <w:left w:val="none" w:sz="0" w:space="0" w:color="auto"/>
        <w:bottom w:val="none" w:sz="0" w:space="0" w:color="auto"/>
        <w:right w:val="none" w:sz="0" w:space="0" w:color="auto"/>
      </w:divBdr>
    </w:div>
    <w:div w:id="584462761">
      <w:bodyDiv w:val="1"/>
      <w:marLeft w:val="0"/>
      <w:marRight w:val="0"/>
      <w:marTop w:val="0"/>
      <w:marBottom w:val="0"/>
      <w:divBdr>
        <w:top w:val="none" w:sz="0" w:space="0" w:color="auto"/>
        <w:left w:val="none" w:sz="0" w:space="0" w:color="auto"/>
        <w:bottom w:val="none" w:sz="0" w:space="0" w:color="auto"/>
        <w:right w:val="none" w:sz="0" w:space="0" w:color="auto"/>
      </w:divBdr>
    </w:div>
    <w:div w:id="635918794">
      <w:bodyDiv w:val="1"/>
      <w:marLeft w:val="0"/>
      <w:marRight w:val="0"/>
      <w:marTop w:val="0"/>
      <w:marBottom w:val="0"/>
      <w:divBdr>
        <w:top w:val="none" w:sz="0" w:space="0" w:color="auto"/>
        <w:left w:val="none" w:sz="0" w:space="0" w:color="auto"/>
        <w:bottom w:val="none" w:sz="0" w:space="0" w:color="auto"/>
        <w:right w:val="none" w:sz="0" w:space="0" w:color="auto"/>
      </w:divBdr>
    </w:div>
    <w:div w:id="636880672">
      <w:bodyDiv w:val="1"/>
      <w:marLeft w:val="0"/>
      <w:marRight w:val="0"/>
      <w:marTop w:val="0"/>
      <w:marBottom w:val="0"/>
      <w:divBdr>
        <w:top w:val="none" w:sz="0" w:space="0" w:color="auto"/>
        <w:left w:val="none" w:sz="0" w:space="0" w:color="auto"/>
        <w:bottom w:val="none" w:sz="0" w:space="0" w:color="auto"/>
        <w:right w:val="none" w:sz="0" w:space="0" w:color="auto"/>
      </w:divBdr>
    </w:div>
    <w:div w:id="809515759">
      <w:bodyDiv w:val="1"/>
      <w:marLeft w:val="0"/>
      <w:marRight w:val="0"/>
      <w:marTop w:val="0"/>
      <w:marBottom w:val="0"/>
      <w:divBdr>
        <w:top w:val="none" w:sz="0" w:space="0" w:color="auto"/>
        <w:left w:val="none" w:sz="0" w:space="0" w:color="auto"/>
        <w:bottom w:val="none" w:sz="0" w:space="0" w:color="auto"/>
        <w:right w:val="none" w:sz="0" w:space="0" w:color="auto"/>
      </w:divBdr>
    </w:div>
    <w:div w:id="1043480696">
      <w:bodyDiv w:val="1"/>
      <w:marLeft w:val="0"/>
      <w:marRight w:val="0"/>
      <w:marTop w:val="0"/>
      <w:marBottom w:val="0"/>
      <w:divBdr>
        <w:top w:val="none" w:sz="0" w:space="0" w:color="auto"/>
        <w:left w:val="none" w:sz="0" w:space="0" w:color="auto"/>
        <w:bottom w:val="none" w:sz="0" w:space="0" w:color="auto"/>
        <w:right w:val="none" w:sz="0" w:space="0" w:color="auto"/>
      </w:divBdr>
    </w:div>
    <w:div w:id="1079405286">
      <w:bodyDiv w:val="1"/>
      <w:marLeft w:val="0"/>
      <w:marRight w:val="0"/>
      <w:marTop w:val="0"/>
      <w:marBottom w:val="0"/>
      <w:divBdr>
        <w:top w:val="none" w:sz="0" w:space="0" w:color="auto"/>
        <w:left w:val="none" w:sz="0" w:space="0" w:color="auto"/>
        <w:bottom w:val="none" w:sz="0" w:space="0" w:color="auto"/>
        <w:right w:val="none" w:sz="0" w:space="0" w:color="auto"/>
      </w:divBdr>
    </w:div>
    <w:div w:id="1094932202">
      <w:bodyDiv w:val="1"/>
      <w:marLeft w:val="0"/>
      <w:marRight w:val="0"/>
      <w:marTop w:val="0"/>
      <w:marBottom w:val="0"/>
      <w:divBdr>
        <w:top w:val="none" w:sz="0" w:space="0" w:color="auto"/>
        <w:left w:val="none" w:sz="0" w:space="0" w:color="auto"/>
        <w:bottom w:val="none" w:sz="0" w:space="0" w:color="auto"/>
        <w:right w:val="none" w:sz="0" w:space="0" w:color="auto"/>
      </w:divBdr>
    </w:div>
    <w:div w:id="1104498555">
      <w:bodyDiv w:val="1"/>
      <w:marLeft w:val="0"/>
      <w:marRight w:val="0"/>
      <w:marTop w:val="0"/>
      <w:marBottom w:val="0"/>
      <w:divBdr>
        <w:top w:val="none" w:sz="0" w:space="0" w:color="auto"/>
        <w:left w:val="none" w:sz="0" w:space="0" w:color="auto"/>
        <w:bottom w:val="none" w:sz="0" w:space="0" w:color="auto"/>
        <w:right w:val="none" w:sz="0" w:space="0" w:color="auto"/>
      </w:divBdr>
    </w:div>
    <w:div w:id="1128357754">
      <w:bodyDiv w:val="1"/>
      <w:marLeft w:val="0"/>
      <w:marRight w:val="0"/>
      <w:marTop w:val="0"/>
      <w:marBottom w:val="0"/>
      <w:divBdr>
        <w:top w:val="none" w:sz="0" w:space="0" w:color="auto"/>
        <w:left w:val="none" w:sz="0" w:space="0" w:color="auto"/>
        <w:bottom w:val="none" w:sz="0" w:space="0" w:color="auto"/>
        <w:right w:val="none" w:sz="0" w:space="0" w:color="auto"/>
      </w:divBdr>
    </w:div>
    <w:div w:id="1142230260">
      <w:bodyDiv w:val="1"/>
      <w:marLeft w:val="0"/>
      <w:marRight w:val="0"/>
      <w:marTop w:val="0"/>
      <w:marBottom w:val="0"/>
      <w:divBdr>
        <w:top w:val="none" w:sz="0" w:space="0" w:color="auto"/>
        <w:left w:val="none" w:sz="0" w:space="0" w:color="auto"/>
        <w:bottom w:val="none" w:sz="0" w:space="0" w:color="auto"/>
        <w:right w:val="none" w:sz="0" w:space="0" w:color="auto"/>
      </w:divBdr>
    </w:div>
    <w:div w:id="1153257687">
      <w:bodyDiv w:val="1"/>
      <w:marLeft w:val="0"/>
      <w:marRight w:val="0"/>
      <w:marTop w:val="0"/>
      <w:marBottom w:val="0"/>
      <w:divBdr>
        <w:top w:val="none" w:sz="0" w:space="0" w:color="auto"/>
        <w:left w:val="none" w:sz="0" w:space="0" w:color="auto"/>
        <w:bottom w:val="none" w:sz="0" w:space="0" w:color="auto"/>
        <w:right w:val="none" w:sz="0" w:space="0" w:color="auto"/>
      </w:divBdr>
    </w:div>
    <w:div w:id="1158695184">
      <w:bodyDiv w:val="1"/>
      <w:marLeft w:val="0"/>
      <w:marRight w:val="0"/>
      <w:marTop w:val="0"/>
      <w:marBottom w:val="0"/>
      <w:divBdr>
        <w:top w:val="none" w:sz="0" w:space="0" w:color="auto"/>
        <w:left w:val="none" w:sz="0" w:space="0" w:color="auto"/>
        <w:bottom w:val="none" w:sz="0" w:space="0" w:color="auto"/>
        <w:right w:val="none" w:sz="0" w:space="0" w:color="auto"/>
      </w:divBdr>
    </w:div>
    <w:div w:id="1200169372">
      <w:bodyDiv w:val="1"/>
      <w:marLeft w:val="0"/>
      <w:marRight w:val="0"/>
      <w:marTop w:val="0"/>
      <w:marBottom w:val="0"/>
      <w:divBdr>
        <w:top w:val="none" w:sz="0" w:space="0" w:color="auto"/>
        <w:left w:val="none" w:sz="0" w:space="0" w:color="auto"/>
        <w:bottom w:val="none" w:sz="0" w:space="0" w:color="auto"/>
        <w:right w:val="none" w:sz="0" w:space="0" w:color="auto"/>
      </w:divBdr>
    </w:div>
    <w:div w:id="1432774516">
      <w:bodyDiv w:val="1"/>
      <w:marLeft w:val="0"/>
      <w:marRight w:val="0"/>
      <w:marTop w:val="0"/>
      <w:marBottom w:val="0"/>
      <w:divBdr>
        <w:top w:val="none" w:sz="0" w:space="0" w:color="auto"/>
        <w:left w:val="none" w:sz="0" w:space="0" w:color="auto"/>
        <w:bottom w:val="none" w:sz="0" w:space="0" w:color="auto"/>
        <w:right w:val="none" w:sz="0" w:space="0" w:color="auto"/>
      </w:divBdr>
    </w:div>
    <w:div w:id="1620838482">
      <w:bodyDiv w:val="1"/>
      <w:marLeft w:val="0"/>
      <w:marRight w:val="0"/>
      <w:marTop w:val="0"/>
      <w:marBottom w:val="0"/>
      <w:divBdr>
        <w:top w:val="none" w:sz="0" w:space="0" w:color="auto"/>
        <w:left w:val="none" w:sz="0" w:space="0" w:color="auto"/>
        <w:bottom w:val="none" w:sz="0" w:space="0" w:color="auto"/>
        <w:right w:val="none" w:sz="0" w:space="0" w:color="auto"/>
      </w:divBdr>
    </w:div>
    <w:div w:id="1636329055">
      <w:bodyDiv w:val="1"/>
      <w:marLeft w:val="0"/>
      <w:marRight w:val="0"/>
      <w:marTop w:val="0"/>
      <w:marBottom w:val="0"/>
      <w:divBdr>
        <w:top w:val="none" w:sz="0" w:space="0" w:color="auto"/>
        <w:left w:val="none" w:sz="0" w:space="0" w:color="auto"/>
        <w:bottom w:val="none" w:sz="0" w:space="0" w:color="auto"/>
        <w:right w:val="none" w:sz="0" w:space="0" w:color="auto"/>
      </w:divBdr>
    </w:div>
    <w:div w:id="1658075477">
      <w:bodyDiv w:val="1"/>
      <w:marLeft w:val="0"/>
      <w:marRight w:val="0"/>
      <w:marTop w:val="0"/>
      <w:marBottom w:val="0"/>
      <w:divBdr>
        <w:top w:val="none" w:sz="0" w:space="0" w:color="auto"/>
        <w:left w:val="none" w:sz="0" w:space="0" w:color="auto"/>
        <w:bottom w:val="none" w:sz="0" w:space="0" w:color="auto"/>
        <w:right w:val="none" w:sz="0" w:space="0" w:color="auto"/>
      </w:divBdr>
    </w:div>
    <w:div w:id="1675497154">
      <w:bodyDiv w:val="1"/>
      <w:marLeft w:val="0"/>
      <w:marRight w:val="0"/>
      <w:marTop w:val="0"/>
      <w:marBottom w:val="0"/>
      <w:divBdr>
        <w:top w:val="none" w:sz="0" w:space="0" w:color="auto"/>
        <w:left w:val="none" w:sz="0" w:space="0" w:color="auto"/>
        <w:bottom w:val="none" w:sz="0" w:space="0" w:color="auto"/>
        <w:right w:val="none" w:sz="0" w:space="0" w:color="auto"/>
      </w:divBdr>
    </w:div>
    <w:div w:id="1683898704">
      <w:bodyDiv w:val="1"/>
      <w:marLeft w:val="0"/>
      <w:marRight w:val="0"/>
      <w:marTop w:val="0"/>
      <w:marBottom w:val="0"/>
      <w:divBdr>
        <w:top w:val="none" w:sz="0" w:space="0" w:color="auto"/>
        <w:left w:val="none" w:sz="0" w:space="0" w:color="auto"/>
        <w:bottom w:val="none" w:sz="0" w:space="0" w:color="auto"/>
        <w:right w:val="none" w:sz="0" w:space="0" w:color="auto"/>
      </w:divBdr>
    </w:div>
    <w:div w:id="1731803206">
      <w:bodyDiv w:val="1"/>
      <w:marLeft w:val="0"/>
      <w:marRight w:val="0"/>
      <w:marTop w:val="0"/>
      <w:marBottom w:val="0"/>
      <w:divBdr>
        <w:top w:val="none" w:sz="0" w:space="0" w:color="auto"/>
        <w:left w:val="none" w:sz="0" w:space="0" w:color="auto"/>
        <w:bottom w:val="none" w:sz="0" w:space="0" w:color="auto"/>
        <w:right w:val="none" w:sz="0" w:space="0" w:color="auto"/>
      </w:divBdr>
    </w:div>
    <w:div w:id="1788624279">
      <w:bodyDiv w:val="1"/>
      <w:marLeft w:val="0"/>
      <w:marRight w:val="0"/>
      <w:marTop w:val="0"/>
      <w:marBottom w:val="0"/>
      <w:divBdr>
        <w:top w:val="none" w:sz="0" w:space="0" w:color="auto"/>
        <w:left w:val="none" w:sz="0" w:space="0" w:color="auto"/>
        <w:bottom w:val="none" w:sz="0" w:space="0" w:color="auto"/>
        <w:right w:val="none" w:sz="0" w:space="0" w:color="auto"/>
      </w:divBdr>
    </w:div>
    <w:div w:id="1835872470">
      <w:bodyDiv w:val="1"/>
      <w:marLeft w:val="0"/>
      <w:marRight w:val="0"/>
      <w:marTop w:val="0"/>
      <w:marBottom w:val="0"/>
      <w:divBdr>
        <w:top w:val="none" w:sz="0" w:space="0" w:color="auto"/>
        <w:left w:val="none" w:sz="0" w:space="0" w:color="auto"/>
        <w:bottom w:val="none" w:sz="0" w:space="0" w:color="auto"/>
        <w:right w:val="none" w:sz="0" w:space="0" w:color="auto"/>
      </w:divBdr>
    </w:div>
    <w:div w:id="1844927925">
      <w:bodyDiv w:val="1"/>
      <w:marLeft w:val="0"/>
      <w:marRight w:val="0"/>
      <w:marTop w:val="0"/>
      <w:marBottom w:val="0"/>
      <w:divBdr>
        <w:top w:val="none" w:sz="0" w:space="0" w:color="auto"/>
        <w:left w:val="none" w:sz="0" w:space="0" w:color="auto"/>
        <w:bottom w:val="none" w:sz="0" w:space="0" w:color="auto"/>
        <w:right w:val="none" w:sz="0" w:space="0" w:color="auto"/>
      </w:divBdr>
    </w:div>
    <w:div w:id="1861315288">
      <w:bodyDiv w:val="1"/>
      <w:marLeft w:val="0"/>
      <w:marRight w:val="0"/>
      <w:marTop w:val="0"/>
      <w:marBottom w:val="0"/>
      <w:divBdr>
        <w:top w:val="none" w:sz="0" w:space="0" w:color="auto"/>
        <w:left w:val="none" w:sz="0" w:space="0" w:color="auto"/>
        <w:bottom w:val="none" w:sz="0" w:space="0" w:color="auto"/>
        <w:right w:val="none" w:sz="0" w:space="0" w:color="auto"/>
      </w:divBdr>
    </w:div>
    <w:div w:id="1871870524">
      <w:bodyDiv w:val="1"/>
      <w:marLeft w:val="0"/>
      <w:marRight w:val="0"/>
      <w:marTop w:val="0"/>
      <w:marBottom w:val="0"/>
      <w:divBdr>
        <w:top w:val="none" w:sz="0" w:space="0" w:color="auto"/>
        <w:left w:val="none" w:sz="0" w:space="0" w:color="auto"/>
        <w:bottom w:val="none" w:sz="0" w:space="0" w:color="auto"/>
        <w:right w:val="none" w:sz="0" w:space="0" w:color="auto"/>
      </w:divBdr>
    </w:div>
    <w:div w:id="1875271219">
      <w:bodyDiv w:val="1"/>
      <w:marLeft w:val="0"/>
      <w:marRight w:val="0"/>
      <w:marTop w:val="0"/>
      <w:marBottom w:val="0"/>
      <w:divBdr>
        <w:top w:val="none" w:sz="0" w:space="0" w:color="auto"/>
        <w:left w:val="none" w:sz="0" w:space="0" w:color="auto"/>
        <w:bottom w:val="none" w:sz="0" w:space="0" w:color="auto"/>
        <w:right w:val="none" w:sz="0" w:space="0" w:color="auto"/>
      </w:divBdr>
    </w:div>
    <w:div w:id="1915772389">
      <w:bodyDiv w:val="1"/>
      <w:marLeft w:val="0"/>
      <w:marRight w:val="0"/>
      <w:marTop w:val="0"/>
      <w:marBottom w:val="0"/>
      <w:divBdr>
        <w:top w:val="none" w:sz="0" w:space="0" w:color="auto"/>
        <w:left w:val="none" w:sz="0" w:space="0" w:color="auto"/>
        <w:bottom w:val="none" w:sz="0" w:space="0" w:color="auto"/>
        <w:right w:val="none" w:sz="0" w:space="0" w:color="auto"/>
      </w:divBdr>
    </w:div>
    <w:div w:id="1929926997">
      <w:bodyDiv w:val="1"/>
      <w:marLeft w:val="0"/>
      <w:marRight w:val="0"/>
      <w:marTop w:val="0"/>
      <w:marBottom w:val="0"/>
      <w:divBdr>
        <w:top w:val="none" w:sz="0" w:space="0" w:color="auto"/>
        <w:left w:val="none" w:sz="0" w:space="0" w:color="auto"/>
        <w:bottom w:val="none" w:sz="0" w:space="0" w:color="auto"/>
        <w:right w:val="none" w:sz="0" w:space="0" w:color="auto"/>
      </w:divBdr>
    </w:div>
    <w:div w:id="1952400045">
      <w:bodyDiv w:val="1"/>
      <w:marLeft w:val="0"/>
      <w:marRight w:val="0"/>
      <w:marTop w:val="0"/>
      <w:marBottom w:val="0"/>
      <w:divBdr>
        <w:top w:val="none" w:sz="0" w:space="0" w:color="auto"/>
        <w:left w:val="none" w:sz="0" w:space="0" w:color="auto"/>
        <w:bottom w:val="none" w:sz="0" w:space="0" w:color="auto"/>
        <w:right w:val="none" w:sz="0" w:space="0" w:color="auto"/>
      </w:divBdr>
    </w:div>
    <w:div w:id="1973632568">
      <w:bodyDiv w:val="1"/>
      <w:marLeft w:val="0"/>
      <w:marRight w:val="0"/>
      <w:marTop w:val="0"/>
      <w:marBottom w:val="0"/>
      <w:divBdr>
        <w:top w:val="none" w:sz="0" w:space="0" w:color="auto"/>
        <w:left w:val="none" w:sz="0" w:space="0" w:color="auto"/>
        <w:bottom w:val="none" w:sz="0" w:space="0" w:color="auto"/>
        <w:right w:val="none" w:sz="0" w:space="0" w:color="auto"/>
      </w:divBdr>
    </w:div>
    <w:div w:id="2003463758">
      <w:bodyDiv w:val="1"/>
      <w:marLeft w:val="0"/>
      <w:marRight w:val="0"/>
      <w:marTop w:val="0"/>
      <w:marBottom w:val="0"/>
      <w:divBdr>
        <w:top w:val="none" w:sz="0" w:space="0" w:color="auto"/>
        <w:left w:val="none" w:sz="0" w:space="0" w:color="auto"/>
        <w:bottom w:val="none" w:sz="0" w:space="0" w:color="auto"/>
        <w:right w:val="none" w:sz="0" w:space="0" w:color="auto"/>
      </w:divBdr>
    </w:div>
    <w:div w:id="2028824851">
      <w:bodyDiv w:val="1"/>
      <w:marLeft w:val="0"/>
      <w:marRight w:val="0"/>
      <w:marTop w:val="0"/>
      <w:marBottom w:val="0"/>
      <w:divBdr>
        <w:top w:val="none" w:sz="0" w:space="0" w:color="auto"/>
        <w:left w:val="none" w:sz="0" w:space="0" w:color="auto"/>
        <w:bottom w:val="none" w:sz="0" w:space="0" w:color="auto"/>
        <w:right w:val="none" w:sz="0" w:space="0" w:color="auto"/>
      </w:divBdr>
    </w:div>
    <w:div w:id="203607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C65938-6727-41DF-8DB5-83573DE68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8</Pages>
  <Words>1481</Words>
  <Characters>8151</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9613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Secretaria</cp:lastModifiedBy>
  <cp:revision>32</cp:revision>
  <cp:lastPrinted>2018-05-11T14:13:00Z</cp:lastPrinted>
  <dcterms:created xsi:type="dcterms:W3CDTF">2018-05-24T18:25:00Z</dcterms:created>
  <dcterms:modified xsi:type="dcterms:W3CDTF">2018-07-21T18:09:00Z</dcterms:modified>
</cp:coreProperties>
</file>